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5348A" w14:textId="3966E4FD" w:rsidR="00B7679C" w:rsidRPr="008D4DDF" w:rsidRDefault="00B36876" w:rsidP="00314429">
      <w:pPr>
        <w:pStyle w:val="Heading2"/>
        <w:rPr>
          <w:lang w:val="en-GB"/>
        </w:rPr>
        <w:sectPr w:rsidR="00B7679C" w:rsidRPr="008D4DDF" w:rsidSect="001D6272">
          <w:headerReference w:type="default" r:id="rId8"/>
          <w:footerReference w:type="even" r:id="rId9"/>
          <w:footerReference w:type="default" r:id="rId10"/>
          <w:pgSz w:w="11900" w:h="16840"/>
          <w:pgMar w:top="2268" w:right="2971" w:bottom="1276" w:left="1134" w:header="4054" w:footer="291" w:gutter="0"/>
          <w:cols w:space="708"/>
          <w:docGrid w:linePitch="360"/>
        </w:sectPr>
      </w:pPr>
      <w:r w:rsidRPr="008D4DDF">
        <w:rPr>
          <w:lang w:val="en-GB"/>
        </w:rPr>
        <mc:AlternateContent>
          <mc:Choice Requires="wps">
            <w:drawing>
              <wp:anchor distT="4294967295" distB="4294967295" distL="114300" distR="114300" simplePos="0" relativeHeight="251672576" behindDoc="0" locked="1" layoutInCell="1" allowOverlap="1" wp14:anchorId="297800D1" wp14:editId="126CBAF1">
                <wp:simplePos x="0" y="0"/>
                <wp:positionH relativeFrom="column">
                  <wp:posOffset>3832225</wp:posOffset>
                </wp:positionH>
                <wp:positionV relativeFrom="page">
                  <wp:posOffset>2261870</wp:posOffset>
                </wp:positionV>
                <wp:extent cx="2286000" cy="0"/>
                <wp:effectExtent l="0" t="0" r="0" b="0"/>
                <wp:wrapNone/>
                <wp:docPr id="489856923" name="Sirgkonnek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0" cy="0"/>
                        </a:xfrm>
                        <a:prstGeom prst="line">
                          <a:avLst/>
                        </a:prstGeom>
                        <a:ln w="6350">
                          <a:solidFill>
                            <a:srgbClr val="96999C"/>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81D6BD" id="Sirgkonnektor 9"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01.75pt,178.1pt" to="481.75pt,1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" strokecolor="#96999c" strokeweight=".5pt">
                <o:lock v:ext="edit" shapetype="f"/>
                <w10:wrap anchory="page"/>
                <w10:anchorlock/>
              </v:line>
            </w:pict>
          </mc:Fallback>
        </mc:AlternateContent>
      </w:r>
      <w:r w:rsidRPr="008D4DDF">
        <w:rPr>
          <w:lang w:val="en-GB"/>
        </w:rPr>
        <mc:AlternateContent>
          <mc:Choice Requires="wps">
            <w:drawing>
              <wp:anchor distT="0" distB="0" distL="114300" distR="114300" simplePos="0" relativeHeight="251670528" behindDoc="0" locked="1" layoutInCell="1" allowOverlap="1" wp14:anchorId="6A345182" wp14:editId="14D5A328">
                <wp:simplePos x="0" y="0"/>
                <wp:positionH relativeFrom="column">
                  <wp:posOffset>3728085</wp:posOffset>
                </wp:positionH>
                <wp:positionV relativeFrom="page">
                  <wp:posOffset>781050</wp:posOffset>
                </wp:positionV>
                <wp:extent cx="2933700" cy="1419225"/>
                <wp:effectExtent l="0" t="0" r="0" b="9525"/>
                <wp:wrapSquare wrapText="bothSides"/>
                <wp:docPr id="624674962" name="Tekstiväli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3700" cy="1419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93DE47" w14:textId="638A7E03" w:rsidR="00487989" w:rsidRDefault="007238EE" w:rsidP="00487989">
                            <w:pPr>
                              <w:pStyle w:val="NoSpacing"/>
                              <w:tabs>
                                <w:tab w:val="left" w:pos="1843"/>
                              </w:tabs>
                            </w:pPr>
                            <w:r>
                              <w:t xml:space="preserve">DOKUMENDI </w:t>
                            </w:r>
                            <w:r w:rsidR="00487989">
                              <w:t xml:space="preserve">Liik: </w:t>
                            </w:r>
                            <w:r w:rsidR="00487989">
                              <w:tab/>
                            </w:r>
                            <w:r w:rsidR="00D2087C">
                              <w:t>eeskiri</w:t>
                            </w:r>
                          </w:p>
                          <w:p w14:paraId="0DC327AE" w14:textId="5AE9F64F" w:rsidR="00487989" w:rsidRDefault="00311BB5" w:rsidP="00487989">
                            <w:pPr>
                              <w:pStyle w:val="NoSpacing"/>
                              <w:tabs>
                                <w:tab w:val="left" w:pos="1843"/>
                              </w:tabs>
                            </w:pPr>
                            <w:r>
                              <w:t>KÄSIRAAMAT</w:t>
                            </w:r>
                            <w:r w:rsidR="00487989">
                              <w:t xml:space="preserve">: </w:t>
                            </w:r>
                            <w:r w:rsidR="00487989">
                              <w:tab/>
                            </w:r>
                            <w:r w:rsidR="00A1508F">
                              <w:t>juhtimine</w:t>
                            </w:r>
                          </w:p>
                          <w:p w14:paraId="0B4670BD" w14:textId="54C9A66D" w:rsidR="00A2342F" w:rsidRDefault="00311BB5" w:rsidP="00487989">
                            <w:pPr>
                              <w:pStyle w:val="NoSpacing"/>
                              <w:tabs>
                                <w:tab w:val="left" w:pos="1843"/>
                              </w:tabs>
                            </w:pPr>
                            <w:r>
                              <w:t>Tähis</w:t>
                            </w:r>
                            <w:r w:rsidR="00A2342F">
                              <w:t>:</w:t>
                            </w:r>
                            <w:r w:rsidR="00A2342F">
                              <w:tab/>
                            </w:r>
                            <w:r w:rsidR="002B0B3B">
                              <w:t>EKT 2-1</w:t>
                            </w:r>
                          </w:p>
                          <w:p w14:paraId="3812772A" w14:textId="55643536" w:rsidR="00487989" w:rsidRDefault="007238EE" w:rsidP="00487989">
                            <w:pPr>
                              <w:pStyle w:val="NoSpacing"/>
                              <w:tabs>
                                <w:tab w:val="left" w:pos="1843"/>
                              </w:tabs>
                            </w:pPr>
                            <w:r>
                              <w:t>versiooni NR</w:t>
                            </w:r>
                            <w:r w:rsidR="00311BB5">
                              <w:t>:</w:t>
                            </w:r>
                            <w:r w:rsidR="00311BB5">
                              <w:tab/>
                            </w:r>
                            <w:r w:rsidR="008D4DDF">
                              <w:t>2</w:t>
                            </w:r>
                          </w:p>
                          <w:p w14:paraId="377268B7" w14:textId="09541D9D" w:rsidR="00487989" w:rsidRDefault="00D2087C" w:rsidP="00487989">
                            <w:pPr>
                              <w:pStyle w:val="NoSpacing"/>
                              <w:tabs>
                                <w:tab w:val="left" w:pos="1843"/>
                              </w:tabs>
                            </w:pPr>
                            <w:r>
                              <w:t>koostaja</w:t>
                            </w:r>
                            <w:r w:rsidR="00487989">
                              <w:t xml:space="preserve">: </w:t>
                            </w:r>
                            <w:r w:rsidR="00487989">
                              <w:tab/>
                            </w:r>
                            <w:r w:rsidR="002B0B3B">
                              <w:t>kvaliteedijuht</w:t>
                            </w:r>
                          </w:p>
                          <w:p w14:paraId="3B2801E2" w14:textId="32EDEB72" w:rsidR="00487989" w:rsidRDefault="00487989" w:rsidP="00487989">
                            <w:pPr>
                              <w:pStyle w:val="NoSpacing"/>
                              <w:tabs>
                                <w:tab w:val="left" w:pos="1843"/>
                              </w:tabs>
                            </w:pPr>
                            <w:r>
                              <w:t xml:space="preserve">Kinnitaja: </w:t>
                            </w:r>
                            <w:r w:rsidR="00A1508F">
                              <w:tab/>
                            </w:r>
                            <w:r w:rsidR="002B0B3B">
                              <w:t>ostujuht</w:t>
                            </w:r>
                          </w:p>
                          <w:p w14:paraId="08DD06EF" w14:textId="052964DD" w:rsidR="00C860CB" w:rsidRDefault="00BC2597" w:rsidP="00487989">
                            <w:pPr>
                              <w:pStyle w:val="NoSpacing"/>
                              <w:tabs>
                                <w:tab w:val="left" w:pos="1843"/>
                              </w:tabs>
                            </w:pPr>
                            <w:r>
                              <w:t>K</w:t>
                            </w:r>
                            <w:r w:rsidR="00D2087C">
                              <w:t>uu</w:t>
                            </w:r>
                            <w:r>
                              <w:t>P</w:t>
                            </w:r>
                            <w:r w:rsidR="009A5AA5">
                              <w:t>ÄEV</w:t>
                            </w:r>
                            <w:r w:rsidR="007804CB">
                              <w:t>:</w:t>
                            </w:r>
                            <w:r w:rsidR="004C1128">
                              <w:tab/>
                            </w:r>
                            <w:r w:rsidR="008D4DDF">
                              <w:t>07.06</w:t>
                            </w:r>
                            <w:r w:rsidR="002B0B3B">
                              <w:t>.2024</w:t>
                            </w:r>
                          </w:p>
                        </w:txbxContent>
                      </wps:txbx>
                      <wps:bodyPr rot="0" spcFirstLastPara="0" vertOverflow="overflow" horzOverflow="overflow" vert="horz" wrap="square" lIns="72000" tIns="108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45182" id="_x0000_t202" coordsize="21600,21600" o:spt="202" path="m,l,21600r21600,l21600,xe">
                <v:stroke joinstyle="miter"/>
                <v:path gradientshapeok="t" o:connecttype="rect"/>
              </v:shapetype>
              <v:shape id="Tekstiväli 8" o:spid="_x0000_s1026" type="#_x0000_t202" style="position:absolute;margin-left:293.55pt;margin-top:61.5pt;width:231pt;height:11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" filled="f" stroked="f">
                <v:textbox inset="2mm,.3mm">
                  <w:txbxContent>
                    <w:p w14:paraId="5293DE47" w14:textId="638A7E03" w:rsidR="00487989" w:rsidRDefault="007238EE" w:rsidP="00487989">
                      <w:pPr>
                        <w:pStyle w:val="NoSpacing"/>
                        <w:tabs>
                          <w:tab w:val="left" w:pos="1843"/>
                        </w:tabs>
                      </w:pPr>
                      <w:r>
                        <w:t xml:space="preserve">DOKUMENDI </w:t>
                      </w:r>
                      <w:r w:rsidR="00487989">
                        <w:t xml:space="preserve">Liik: </w:t>
                      </w:r>
                      <w:r w:rsidR="00487989">
                        <w:tab/>
                      </w:r>
                      <w:r w:rsidR="00D2087C">
                        <w:t>eeskiri</w:t>
                      </w:r>
                    </w:p>
                    <w:p w14:paraId="0DC327AE" w14:textId="5AE9F64F" w:rsidR="00487989" w:rsidRDefault="00311BB5" w:rsidP="00487989">
                      <w:pPr>
                        <w:pStyle w:val="NoSpacing"/>
                        <w:tabs>
                          <w:tab w:val="left" w:pos="1843"/>
                        </w:tabs>
                      </w:pPr>
                      <w:r>
                        <w:t>KÄSIRAAMAT</w:t>
                      </w:r>
                      <w:r w:rsidR="00487989">
                        <w:t xml:space="preserve">: </w:t>
                      </w:r>
                      <w:r w:rsidR="00487989">
                        <w:tab/>
                      </w:r>
                      <w:r w:rsidR="00A1508F">
                        <w:t>juhtimine</w:t>
                      </w:r>
                    </w:p>
                    <w:p w14:paraId="0B4670BD" w14:textId="54C9A66D" w:rsidR="00A2342F" w:rsidRDefault="00311BB5" w:rsidP="00487989">
                      <w:pPr>
                        <w:pStyle w:val="NoSpacing"/>
                        <w:tabs>
                          <w:tab w:val="left" w:pos="1843"/>
                        </w:tabs>
                      </w:pPr>
                      <w:r>
                        <w:t>Tähis</w:t>
                      </w:r>
                      <w:r w:rsidR="00A2342F">
                        <w:t>:</w:t>
                      </w:r>
                      <w:r w:rsidR="00A2342F">
                        <w:tab/>
                      </w:r>
                      <w:r w:rsidR="002B0B3B">
                        <w:t>EKT 2-1</w:t>
                      </w:r>
                    </w:p>
                    <w:p w14:paraId="3812772A" w14:textId="55643536" w:rsidR="00487989" w:rsidRDefault="007238EE" w:rsidP="00487989">
                      <w:pPr>
                        <w:pStyle w:val="NoSpacing"/>
                        <w:tabs>
                          <w:tab w:val="left" w:pos="1843"/>
                        </w:tabs>
                      </w:pPr>
                      <w:r>
                        <w:t>versiooni NR</w:t>
                      </w:r>
                      <w:r w:rsidR="00311BB5">
                        <w:t>:</w:t>
                      </w:r>
                      <w:r w:rsidR="00311BB5">
                        <w:tab/>
                      </w:r>
                      <w:r w:rsidR="008D4DDF">
                        <w:t>2</w:t>
                      </w:r>
                    </w:p>
                    <w:p w14:paraId="377268B7" w14:textId="09541D9D" w:rsidR="00487989" w:rsidRDefault="00D2087C" w:rsidP="00487989">
                      <w:pPr>
                        <w:pStyle w:val="NoSpacing"/>
                        <w:tabs>
                          <w:tab w:val="left" w:pos="1843"/>
                        </w:tabs>
                      </w:pPr>
                      <w:r>
                        <w:t>koostaja</w:t>
                      </w:r>
                      <w:r w:rsidR="00487989">
                        <w:t xml:space="preserve">: </w:t>
                      </w:r>
                      <w:r w:rsidR="00487989">
                        <w:tab/>
                      </w:r>
                      <w:r w:rsidR="002B0B3B">
                        <w:t>kvaliteedijuht</w:t>
                      </w:r>
                    </w:p>
                    <w:p w14:paraId="3B2801E2" w14:textId="32EDEB72" w:rsidR="00487989" w:rsidRDefault="00487989" w:rsidP="00487989">
                      <w:pPr>
                        <w:pStyle w:val="NoSpacing"/>
                        <w:tabs>
                          <w:tab w:val="left" w:pos="1843"/>
                        </w:tabs>
                      </w:pPr>
                      <w:r>
                        <w:t xml:space="preserve">Kinnitaja: </w:t>
                      </w:r>
                      <w:r w:rsidR="00A1508F">
                        <w:tab/>
                      </w:r>
                      <w:r w:rsidR="002B0B3B">
                        <w:t>ostujuht</w:t>
                      </w:r>
                    </w:p>
                    <w:p w14:paraId="08DD06EF" w14:textId="052964DD" w:rsidR="00C860CB" w:rsidRDefault="00BC2597" w:rsidP="00487989">
                      <w:pPr>
                        <w:pStyle w:val="NoSpacing"/>
                        <w:tabs>
                          <w:tab w:val="left" w:pos="1843"/>
                        </w:tabs>
                      </w:pPr>
                      <w:r>
                        <w:t>K</w:t>
                      </w:r>
                      <w:r w:rsidR="00D2087C">
                        <w:t>uu</w:t>
                      </w:r>
                      <w:r>
                        <w:t>P</w:t>
                      </w:r>
                      <w:r w:rsidR="009A5AA5">
                        <w:t>ÄEV</w:t>
                      </w:r>
                      <w:r w:rsidR="007804CB">
                        <w:t>:</w:t>
                      </w:r>
                      <w:r w:rsidR="004C1128">
                        <w:tab/>
                      </w:r>
                      <w:r w:rsidR="008D4DDF">
                        <w:t>07.06</w:t>
                      </w:r>
                      <w:r w:rsidR="002B0B3B">
                        <w:t>.2024</w:t>
                      </w:r>
                    </w:p>
                  </w:txbxContent>
                </v:textbox>
                <w10:wrap type="square" anchory="page"/>
                <w10:anchorlock/>
              </v:shape>
            </w:pict>
          </mc:Fallback>
        </mc:AlternateContent>
      </w:r>
      <w:r w:rsidRPr="008D4DDF">
        <w:rPr>
          <w:lang w:val="en-GB"/>
        </w:rPr>
        <mc:AlternateContent>
          <mc:Choice Requires="wps">
            <w:drawing>
              <wp:anchor distT="4294967295" distB="4294967295" distL="114300" distR="114300" simplePos="0" relativeHeight="251674624" behindDoc="0" locked="1" layoutInCell="1" allowOverlap="1" wp14:anchorId="21328E1D" wp14:editId="172959FB">
                <wp:simplePos x="0" y="0"/>
                <wp:positionH relativeFrom="column">
                  <wp:posOffset>3837940</wp:posOffset>
                </wp:positionH>
                <wp:positionV relativeFrom="page">
                  <wp:posOffset>713104</wp:posOffset>
                </wp:positionV>
                <wp:extent cx="2286000" cy="0"/>
                <wp:effectExtent l="0" t="0" r="0" b="0"/>
                <wp:wrapNone/>
                <wp:docPr id="1433854775" name="Sirgkonnek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0" cy="0"/>
                        </a:xfrm>
                        <a:prstGeom prst="line">
                          <a:avLst/>
                        </a:prstGeom>
                        <a:ln w="6350">
                          <a:solidFill>
                            <a:srgbClr val="96999C"/>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4B075F0" id="Sirgkonnektor 7"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02.2pt,56.15pt" to="482.2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" strokecolor="#96999c" strokeweight=".5pt">
                <o:lock v:ext="edit" shapetype="f"/>
                <w10:wrap anchory="page"/>
                <w10:anchorlock/>
              </v:line>
            </w:pict>
          </mc:Fallback>
        </mc:AlternateContent>
      </w:r>
      <w:r w:rsidRPr="008D4DDF">
        <w:rPr>
          <w:lang w:val="en-GB"/>
        </w:rPr>
        <mc:AlternateContent>
          <mc:Choice Requires="wps">
            <w:drawing>
              <wp:anchor distT="4294967295" distB="4294967295" distL="114300" distR="114300" simplePos="0" relativeHeight="251668480" behindDoc="0" locked="0" layoutInCell="1" allowOverlap="1" wp14:anchorId="791A8A3F" wp14:editId="7147425C">
                <wp:simplePos x="0" y="0"/>
                <wp:positionH relativeFrom="column">
                  <wp:posOffset>3657600</wp:posOffset>
                </wp:positionH>
                <wp:positionV relativeFrom="paragraph">
                  <wp:posOffset>-7200901</wp:posOffset>
                </wp:positionV>
                <wp:extent cx="2286000" cy="0"/>
                <wp:effectExtent l="0" t="0" r="0" b="0"/>
                <wp:wrapNone/>
                <wp:docPr id="1424181312" name="Sirgkonnek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0" cy="0"/>
                        </a:xfrm>
                        <a:prstGeom prst="line">
                          <a:avLst/>
                        </a:prstGeom>
                        <a:ln w="6350">
                          <a:solidFill>
                            <a:srgbClr val="96999C"/>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7C8DB40" id="Sirgkonnektor 6"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in,-567pt" to="468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" strokecolor="#96999c" strokeweight=".5pt">
                <o:lock v:ext="edit" shapetype="f"/>
              </v:line>
            </w:pict>
          </mc:Fallback>
        </mc:AlternateContent>
      </w:r>
      <w:r w:rsidRPr="008D4DDF">
        <w:rPr>
          <w:lang w:val="en-GB"/>
        </w:rPr>
        <mc:AlternateContent>
          <mc:Choice Requires="wps">
            <w:drawing>
              <wp:anchor distT="4294967295" distB="4294967295" distL="114300" distR="114300" simplePos="0" relativeHeight="251666432" behindDoc="0" locked="0" layoutInCell="1" allowOverlap="1" wp14:anchorId="07030A04" wp14:editId="6E353272">
                <wp:simplePos x="0" y="0"/>
                <wp:positionH relativeFrom="column">
                  <wp:posOffset>3657600</wp:posOffset>
                </wp:positionH>
                <wp:positionV relativeFrom="paragraph">
                  <wp:posOffset>-8458201</wp:posOffset>
                </wp:positionV>
                <wp:extent cx="2286000" cy="0"/>
                <wp:effectExtent l="0" t="0" r="0" b="0"/>
                <wp:wrapNone/>
                <wp:docPr id="915041255" name="Sirgkonnek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0" cy="0"/>
                        </a:xfrm>
                        <a:prstGeom prst="line">
                          <a:avLst/>
                        </a:prstGeom>
                        <a:ln w="6350">
                          <a:solidFill>
                            <a:srgbClr val="96999C"/>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36191B" id="Sirgkonnektor 5"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in,-666pt" to="468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" strokecolor="#96999c" strokeweight=".5pt">
                <o:lock v:ext="edit" shapetype="f"/>
              </v:line>
            </w:pict>
          </mc:Fallback>
        </mc:AlternateContent>
      </w:r>
      <w:r w:rsidR="00804746" w:rsidRPr="008D4DDF">
        <w:rPr>
          <w:lang w:val="en-GB"/>
        </w:rPr>
        <w:t>Code of Conduct for Business Partners</w:t>
      </w:r>
    </w:p>
    <w:p w14:paraId="747D71F7" w14:textId="4CF6A5AF" w:rsidR="00D2087C" w:rsidRPr="008D4DDF" w:rsidRDefault="00804746" w:rsidP="00D2087C">
      <w:pPr>
        <w:rPr>
          <w:b/>
          <w:bCs/>
          <w:lang w:val="en-GB"/>
        </w:rPr>
      </w:pPr>
      <w:r w:rsidRPr="008D4DDF">
        <w:rPr>
          <w:b/>
          <w:bCs/>
          <w:lang w:val="en-GB"/>
        </w:rPr>
        <w:t>INTRODUCTION</w:t>
      </w:r>
    </w:p>
    <w:p w14:paraId="057EAB9C" w14:textId="678A4162" w:rsidR="00804746" w:rsidRPr="008D4DDF" w:rsidRDefault="00804746" w:rsidP="00D2087C">
      <w:pPr>
        <w:rPr>
          <w:sz w:val="14"/>
          <w:szCs w:val="14"/>
          <w:lang w:val="en-GB"/>
        </w:rPr>
      </w:pPr>
      <w:proofErr w:type="spellStart"/>
      <w:r w:rsidRPr="008D4DDF">
        <w:rPr>
          <w:sz w:val="14"/>
          <w:szCs w:val="14"/>
          <w:lang w:val="en-GB"/>
        </w:rPr>
        <w:t>Tarmetec</w:t>
      </w:r>
      <w:proofErr w:type="spellEnd"/>
      <w:r w:rsidRPr="008D4DDF">
        <w:rPr>
          <w:sz w:val="14"/>
          <w:szCs w:val="14"/>
          <w:lang w:val="en-GB"/>
        </w:rPr>
        <w:t xml:space="preserve"> Code of Conduct for Business Partners aims to establish clear ethical guidelines and standards for our suppliers to create a reliable and responsible business partnership. It is important for us to share similar values and principles in the areas of environmental, social, and economic sustainability, which align with the United Nations Sustainable Development Goals (SDGs).</w:t>
      </w:r>
    </w:p>
    <w:p w14:paraId="5541DFE4" w14:textId="1F99A5A1" w:rsidR="0055182C" w:rsidRPr="008D4DDF" w:rsidRDefault="00804746" w:rsidP="00D2087C">
      <w:pPr>
        <w:rPr>
          <w:b/>
          <w:bCs/>
          <w:lang w:val="en-GB"/>
        </w:rPr>
      </w:pPr>
      <w:r w:rsidRPr="008D4DDF">
        <w:rPr>
          <w:b/>
          <w:bCs/>
          <w:lang w:val="en-GB"/>
        </w:rPr>
        <w:t>GENERAL REQUIREMENTS</w:t>
      </w:r>
    </w:p>
    <w:p w14:paraId="15D1D038" w14:textId="77777777" w:rsidR="00E314BB" w:rsidRPr="008D4DDF" w:rsidRDefault="00E314BB" w:rsidP="00E314BB">
      <w:pPr>
        <w:rPr>
          <w:sz w:val="14"/>
          <w:szCs w:val="14"/>
          <w:u w:val="single"/>
          <w:lang w:val="en-GB"/>
        </w:rPr>
      </w:pPr>
      <w:r w:rsidRPr="008D4DDF">
        <w:rPr>
          <w:sz w:val="14"/>
          <w:szCs w:val="14"/>
          <w:u w:val="single"/>
          <w:lang w:val="en-GB"/>
        </w:rPr>
        <w:t>Compliance with European Union and Republic of Estonia Laws and Regulations</w:t>
      </w:r>
    </w:p>
    <w:p w14:paraId="39B3FE63" w14:textId="2D2DA353" w:rsidR="00E314BB" w:rsidRDefault="00E314BB" w:rsidP="00E314BB">
      <w:pPr>
        <w:rPr>
          <w:sz w:val="14"/>
          <w:szCs w:val="14"/>
          <w:lang w:val="en-GB"/>
        </w:rPr>
      </w:pPr>
      <w:r w:rsidRPr="008D4DDF">
        <w:rPr>
          <w:sz w:val="14"/>
          <w:szCs w:val="14"/>
          <w:lang w:val="en-GB"/>
        </w:rPr>
        <w:t>Suppliers adhere to all local, national, and international laws and regulations related to their field of activity.</w:t>
      </w:r>
    </w:p>
    <w:p w14:paraId="2DCE01C5" w14:textId="4FECFB88" w:rsidR="008D4DDF" w:rsidRPr="008D4DDF" w:rsidRDefault="008D4DDF" w:rsidP="00E314BB">
      <w:pPr>
        <w:rPr>
          <w:sz w:val="14"/>
          <w:szCs w:val="14"/>
          <w:lang w:val="en-GB"/>
        </w:rPr>
      </w:pPr>
      <w:r>
        <w:rPr>
          <w:sz w:val="14"/>
          <w:szCs w:val="14"/>
          <w:lang w:val="en-GB"/>
        </w:rPr>
        <w:t xml:space="preserve">Suppliers comply with the requirements of the EU Conflict Minerals (3TG) Regulation </w:t>
      </w:r>
      <w:r w:rsidRPr="008D4DDF">
        <w:rPr>
          <w:sz w:val="14"/>
          <w:szCs w:val="14"/>
          <w:lang w:val="en-GB"/>
        </w:rPr>
        <w:t>(Regulation (EU) 2017/821)</w:t>
      </w:r>
      <w:r>
        <w:rPr>
          <w:sz w:val="14"/>
          <w:szCs w:val="14"/>
          <w:lang w:val="en-GB"/>
        </w:rPr>
        <w:t>.</w:t>
      </w:r>
    </w:p>
    <w:p w14:paraId="22A2DC09" w14:textId="77777777" w:rsidR="00E314BB" w:rsidRPr="008D4DDF" w:rsidRDefault="00E314BB" w:rsidP="00E314BB">
      <w:pPr>
        <w:rPr>
          <w:sz w:val="14"/>
          <w:szCs w:val="14"/>
          <w:u w:val="single"/>
          <w:lang w:val="en-GB"/>
        </w:rPr>
      </w:pPr>
      <w:r w:rsidRPr="008D4DDF">
        <w:rPr>
          <w:sz w:val="14"/>
          <w:szCs w:val="14"/>
          <w:u w:val="single"/>
          <w:lang w:val="en-GB"/>
        </w:rPr>
        <w:t>Meeting Customer Requirements, Quality Standards</w:t>
      </w:r>
    </w:p>
    <w:p w14:paraId="493301CB" w14:textId="5CE0027C" w:rsidR="00E314BB" w:rsidRPr="008D4DDF" w:rsidRDefault="00E314BB" w:rsidP="00E314BB">
      <w:pPr>
        <w:rPr>
          <w:sz w:val="14"/>
          <w:szCs w:val="14"/>
          <w:lang w:val="en-GB"/>
        </w:rPr>
      </w:pPr>
      <w:r w:rsidRPr="008D4DDF">
        <w:rPr>
          <w:sz w:val="14"/>
          <w:szCs w:val="14"/>
          <w:lang w:val="en-GB"/>
        </w:rPr>
        <w:t>Suppliers always follow the technical requirements provided by us during production and adhere to internationally recognized standards.</w:t>
      </w:r>
    </w:p>
    <w:p w14:paraId="6D96A39F" w14:textId="77777777" w:rsidR="00E314BB" w:rsidRPr="008D4DDF" w:rsidRDefault="00E314BB" w:rsidP="00E314BB">
      <w:pPr>
        <w:rPr>
          <w:sz w:val="14"/>
          <w:szCs w:val="14"/>
          <w:u w:val="single"/>
          <w:lang w:val="en-GB"/>
        </w:rPr>
      </w:pPr>
      <w:r w:rsidRPr="008D4DDF">
        <w:rPr>
          <w:sz w:val="14"/>
          <w:szCs w:val="14"/>
          <w:u w:val="single"/>
          <w:lang w:val="en-GB"/>
        </w:rPr>
        <w:t>Intellectual Property</w:t>
      </w:r>
    </w:p>
    <w:p w14:paraId="44D89CD1" w14:textId="471009B1" w:rsidR="00E314BB" w:rsidRPr="008D4DDF" w:rsidRDefault="00E314BB" w:rsidP="00E314BB">
      <w:pPr>
        <w:rPr>
          <w:sz w:val="14"/>
          <w:szCs w:val="14"/>
          <w:lang w:val="en-GB"/>
        </w:rPr>
      </w:pPr>
      <w:r w:rsidRPr="008D4DDF">
        <w:rPr>
          <w:sz w:val="14"/>
          <w:szCs w:val="14"/>
          <w:lang w:val="en-GB"/>
        </w:rPr>
        <w:t>Suppliers ensure the protection of information and data disclosed by us.</w:t>
      </w:r>
    </w:p>
    <w:p w14:paraId="28273B69" w14:textId="410D7CEA" w:rsidR="00E314BB" w:rsidRPr="008D4DDF" w:rsidRDefault="00E314BB" w:rsidP="00E314BB">
      <w:pPr>
        <w:rPr>
          <w:sz w:val="14"/>
          <w:szCs w:val="14"/>
          <w:u w:val="single"/>
          <w:lang w:val="en-GB"/>
        </w:rPr>
      </w:pPr>
      <w:r w:rsidRPr="008D4DDF">
        <w:rPr>
          <w:sz w:val="14"/>
          <w:szCs w:val="14"/>
          <w:u w:val="single"/>
          <w:lang w:val="en-GB"/>
        </w:rPr>
        <w:t>Inspection</w:t>
      </w:r>
    </w:p>
    <w:p w14:paraId="4504D01F" w14:textId="072A4182" w:rsidR="00E314BB" w:rsidRPr="008D4DDF" w:rsidRDefault="00E314BB" w:rsidP="00E314BB">
      <w:pPr>
        <w:rPr>
          <w:sz w:val="14"/>
          <w:szCs w:val="14"/>
          <w:lang w:val="en-GB"/>
        </w:rPr>
      </w:pPr>
      <w:r w:rsidRPr="008D4DDF">
        <w:rPr>
          <w:sz w:val="14"/>
          <w:szCs w:val="14"/>
          <w:lang w:val="en-GB"/>
        </w:rPr>
        <w:t xml:space="preserve">Suppliers allow </w:t>
      </w:r>
      <w:proofErr w:type="spellStart"/>
      <w:r w:rsidRPr="008D4DDF">
        <w:rPr>
          <w:sz w:val="14"/>
          <w:szCs w:val="14"/>
          <w:lang w:val="en-GB"/>
        </w:rPr>
        <w:t>Tarmetec</w:t>
      </w:r>
      <w:proofErr w:type="spellEnd"/>
      <w:r w:rsidRPr="008D4DDF">
        <w:rPr>
          <w:sz w:val="14"/>
          <w:szCs w:val="14"/>
          <w:lang w:val="en-GB"/>
        </w:rPr>
        <w:t xml:space="preserve"> to access to all processes related to </w:t>
      </w:r>
      <w:proofErr w:type="spellStart"/>
      <w:r w:rsidRPr="008D4DDF">
        <w:rPr>
          <w:sz w:val="14"/>
          <w:szCs w:val="14"/>
          <w:lang w:val="en-GB"/>
        </w:rPr>
        <w:t>Tarmetec's</w:t>
      </w:r>
      <w:proofErr w:type="spellEnd"/>
      <w:r w:rsidRPr="008D4DDF">
        <w:rPr>
          <w:sz w:val="14"/>
          <w:szCs w:val="14"/>
          <w:lang w:val="en-GB"/>
        </w:rPr>
        <w:t xml:space="preserve"> products, including relevant documentation. Supplier agrees to cooperate in the investigation of any offenses, unethical behaviour, or corruption allegations related to supplier itself.</w:t>
      </w:r>
    </w:p>
    <w:p w14:paraId="04B44371" w14:textId="77777777" w:rsidR="00804746" w:rsidRPr="008D4DDF" w:rsidRDefault="00804746" w:rsidP="00804746">
      <w:pPr>
        <w:rPr>
          <w:b/>
          <w:bCs/>
          <w:lang w:val="en-GB"/>
        </w:rPr>
      </w:pPr>
      <w:r w:rsidRPr="008D4DDF">
        <w:rPr>
          <w:b/>
          <w:bCs/>
          <w:lang w:val="en-GB"/>
        </w:rPr>
        <w:t xml:space="preserve">ENVIRONMENT </w:t>
      </w:r>
    </w:p>
    <w:p w14:paraId="1DF66CF8" w14:textId="77777777" w:rsidR="00804746" w:rsidRPr="008D4DDF" w:rsidRDefault="00804746" w:rsidP="00804746">
      <w:pPr>
        <w:rPr>
          <w:sz w:val="14"/>
          <w:szCs w:val="14"/>
          <w:u w:val="single"/>
          <w:lang w:val="en-GB"/>
        </w:rPr>
      </w:pPr>
      <w:r w:rsidRPr="008D4DDF">
        <w:rPr>
          <w:sz w:val="14"/>
          <w:szCs w:val="14"/>
          <w:u w:val="single"/>
          <w:lang w:val="en-GB"/>
        </w:rPr>
        <w:t xml:space="preserve">GHG Emissions and Energy Efficiency </w:t>
      </w:r>
    </w:p>
    <w:p w14:paraId="79A1D8F5" w14:textId="128BF303" w:rsidR="00804746" w:rsidRPr="008D4DDF" w:rsidRDefault="00804746" w:rsidP="00804746">
      <w:pPr>
        <w:rPr>
          <w:sz w:val="14"/>
          <w:szCs w:val="14"/>
          <w:lang w:val="en-GB"/>
        </w:rPr>
      </w:pPr>
      <w:r w:rsidRPr="008D4DDF">
        <w:rPr>
          <w:sz w:val="14"/>
          <w:szCs w:val="14"/>
          <w:lang w:val="en-GB"/>
        </w:rPr>
        <w:t>Suppliers shall strive for energy efficiency in all aspects of their operations, using efficient solutions and technologies to reduce energy consumption.</w:t>
      </w:r>
    </w:p>
    <w:p w14:paraId="31EE4B49" w14:textId="77777777" w:rsidR="00804746" w:rsidRPr="008D4DDF" w:rsidRDefault="00804746" w:rsidP="00804746">
      <w:pPr>
        <w:rPr>
          <w:sz w:val="14"/>
          <w:szCs w:val="14"/>
          <w:u w:val="single"/>
          <w:lang w:val="en-GB"/>
        </w:rPr>
      </w:pPr>
      <w:r w:rsidRPr="008D4DDF">
        <w:rPr>
          <w:sz w:val="14"/>
          <w:szCs w:val="14"/>
          <w:u w:val="single"/>
          <w:lang w:val="en-GB"/>
        </w:rPr>
        <w:t>Water and Air Consumption</w:t>
      </w:r>
    </w:p>
    <w:p w14:paraId="510D32BA" w14:textId="1DCAEE50" w:rsidR="00804746" w:rsidRPr="008D4DDF" w:rsidRDefault="00804746" w:rsidP="00804746">
      <w:pPr>
        <w:rPr>
          <w:sz w:val="14"/>
          <w:szCs w:val="14"/>
          <w:lang w:val="en-GB"/>
        </w:rPr>
      </w:pPr>
      <w:r w:rsidRPr="008D4DDF">
        <w:rPr>
          <w:sz w:val="14"/>
          <w:szCs w:val="14"/>
          <w:lang w:val="en-GB"/>
        </w:rPr>
        <w:t>Suppliers shall regularly monitor that their activities do not harm the quality of water and air in a way that exceeds legally permitted environmental indicators.</w:t>
      </w:r>
    </w:p>
    <w:p w14:paraId="66807F94" w14:textId="4F9106E2" w:rsidR="00804746" w:rsidRPr="008D4DDF" w:rsidRDefault="00804746" w:rsidP="00804746">
      <w:pPr>
        <w:rPr>
          <w:sz w:val="14"/>
          <w:szCs w:val="14"/>
          <w:u w:val="single"/>
          <w:lang w:val="en-GB"/>
        </w:rPr>
      </w:pPr>
      <w:r w:rsidRPr="008D4DDF">
        <w:rPr>
          <w:sz w:val="14"/>
          <w:szCs w:val="14"/>
          <w:u w:val="single"/>
          <w:lang w:val="en-GB"/>
        </w:rPr>
        <w:t xml:space="preserve">Waste </w:t>
      </w:r>
      <w:r w:rsidR="00815998" w:rsidRPr="008D4DDF">
        <w:rPr>
          <w:sz w:val="14"/>
          <w:szCs w:val="14"/>
          <w:u w:val="single"/>
          <w:lang w:val="en-GB"/>
        </w:rPr>
        <w:t>Reduction</w:t>
      </w:r>
      <w:r w:rsidRPr="008D4DDF">
        <w:rPr>
          <w:sz w:val="14"/>
          <w:szCs w:val="14"/>
          <w:u w:val="single"/>
          <w:lang w:val="en-GB"/>
        </w:rPr>
        <w:t xml:space="preserve"> </w:t>
      </w:r>
    </w:p>
    <w:p w14:paraId="025FF000" w14:textId="0D252EC9" w:rsidR="00804746" w:rsidRPr="008D4DDF" w:rsidRDefault="00804746" w:rsidP="00804746">
      <w:pPr>
        <w:rPr>
          <w:sz w:val="14"/>
          <w:szCs w:val="14"/>
          <w:lang w:val="en-GB"/>
        </w:rPr>
      </w:pPr>
      <w:r w:rsidRPr="008D4DDF">
        <w:rPr>
          <w:sz w:val="14"/>
          <w:szCs w:val="14"/>
          <w:lang w:val="en-GB"/>
        </w:rPr>
        <w:t>Suppliers shall sort waste and have controlled waste management procedures.</w:t>
      </w:r>
    </w:p>
    <w:p w14:paraId="4180CCE3" w14:textId="2AEF3D0C" w:rsidR="00815998" w:rsidRPr="008D4DDF" w:rsidRDefault="00815998" w:rsidP="00804746">
      <w:pPr>
        <w:rPr>
          <w:sz w:val="14"/>
          <w:szCs w:val="14"/>
          <w:u w:val="single"/>
          <w:lang w:val="en-GB"/>
        </w:rPr>
      </w:pPr>
      <w:r w:rsidRPr="008D4DDF">
        <w:rPr>
          <w:sz w:val="14"/>
          <w:szCs w:val="14"/>
          <w:u w:val="single"/>
          <w:lang w:val="en-GB"/>
        </w:rPr>
        <w:t>Sustainable Resource Management</w:t>
      </w:r>
    </w:p>
    <w:p w14:paraId="3586EF17" w14:textId="6E6D9BB1" w:rsidR="00804746" w:rsidRPr="008D4DDF" w:rsidRDefault="00804746" w:rsidP="00804746">
      <w:pPr>
        <w:rPr>
          <w:sz w:val="14"/>
          <w:szCs w:val="14"/>
          <w:lang w:val="en-GB"/>
        </w:rPr>
      </w:pPr>
      <w:r w:rsidRPr="008D4DDF">
        <w:rPr>
          <w:sz w:val="14"/>
          <w:szCs w:val="14"/>
          <w:lang w:val="en-GB"/>
        </w:rPr>
        <w:t xml:space="preserve">Suppliers shall prefer sustainable materials and raw materials that help reduce environmental </w:t>
      </w:r>
      <w:r w:rsidR="00576E2D" w:rsidRPr="008D4DDF">
        <w:rPr>
          <w:sz w:val="14"/>
          <w:szCs w:val="14"/>
          <w:lang w:val="en-GB"/>
        </w:rPr>
        <w:t xml:space="preserve">and social </w:t>
      </w:r>
      <w:r w:rsidRPr="008D4DDF">
        <w:rPr>
          <w:sz w:val="14"/>
          <w:szCs w:val="14"/>
          <w:lang w:val="en-GB"/>
        </w:rPr>
        <w:t>impact throughout the production chain.</w:t>
      </w:r>
    </w:p>
    <w:p w14:paraId="28CABA79" w14:textId="4858E82B" w:rsidR="00804746" w:rsidRPr="008D4DDF" w:rsidRDefault="00804746" w:rsidP="00804746">
      <w:pPr>
        <w:rPr>
          <w:sz w:val="14"/>
          <w:szCs w:val="14"/>
          <w:u w:val="single"/>
          <w:lang w:val="en-GB"/>
        </w:rPr>
      </w:pPr>
      <w:r w:rsidRPr="008D4DDF">
        <w:rPr>
          <w:sz w:val="14"/>
          <w:szCs w:val="14"/>
          <w:u w:val="single"/>
          <w:lang w:val="en-GB"/>
        </w:rPr>
        <w:t xml:space="preserve">Responsible Chemical </w:t>
      </w:r>
      <w:r w:rsidR="00815998" w:rsidRPr="008D4DDF">
        <w:rPr>
          <w:sz w:val="14"/>
          <w:szCs w:val="14"/>
          <w:u w:val="single"/>
          <w:lang w:val="en-GB"/>
        </w:rPr>
        <w:t>Management</w:t>
      </w:r>
    </w:p>
    <w:p w14:paraId="148F1CF4" w14:textId="2D86D5F4" w:rsidR="00804746" w:rsidRPr="008D4DDF" w:rsidRDefault="00804746" w:rsidP="00804746">
      <w:pPr>
        <w:rPr>
          <w:sz w:val="14"/>
          <w:szCs w:val="14"/>
          <w:lang w:val="en-GB"/>
        </w:rPr>
      </w:pPr>
      <w:r w:rsidRPr="008D4DDF">
        <w:rPr>
          <w:sz w:val="14"/>
          <w:szCs w:val="14"/>
          <w:lang w:val="en-GB"/>
        </w:rPr>
        <w:lastRenderedPageBreak/>
        <w:t>Suppliers shall adhere to Hazardous Chemicals Accountability and manage chemicals in their production.</w:t>
      </w:r>
    </w:p>
    <w:p w14:paraId="049D3A45" w14:textId="77777777" w:rsidR="00804746" w:rsidRPr="008D4DDF" w:rsidRDefault="00804746" w:rsidP="00804746">
      <w:pPr>
        <w:rPr>
          <w:b/>
          <w:bCs/>
          <w:lang w:val="en-GB"/>
        </w:rPr>
      </w:pPr>
      <w:r w:rsidRPr="008D4DDF">
        <w:rPr>
          <w:b/>
          <w:bCs/>
          <w:lang w:val="en-GB"/>
        </w:rPr>
        <w:t xml:space="preserve">SOCIAL RESPONSIBILITY </w:t>
      </w:r>
    </w:p>
    <w:p w14:paraId="5A03F25A" w14:textId="77777777" w:rsidR="00804746" w:rsidRPr="008D4DDF" w:rsidRDefault="00804746" w:rsidP="00804746">
      <w:pPr>
        <w:rPr>
          <w:sz w:val="14"/>
          <w:szCs w:val="14"/>
          <w:u w:val="single"/>
          <w:lang w:val="en-GB"/>
        </w:rPr>
      </w:pPr>
      <w:r w:rsidRPr="008D4DDF">
        <w:rPr>
          <w:sz w:val="14"/>
          <w:szCs w:val="14"/>
          <w:u w:val="single"/>
          <w:lang w:val="en-GB"/>
        </w:rPr>
        <w:t xml:space="preserve">Non-Discrimination, Harassment, Equal Treatment </w:t>
      </w:r>
    </w:p>
    <w:p w14:paraId="51566DB8" w14:textId="1ED12EFA" w:rsidR="00804746" w:rsidRPr="008D4DDF" w:rsidRDefault="00804746" w:rsidP="00804746">
      <w:pPr>
        <w:rPr>
          <w:sz w:val="14"/>
          <w:szCs w:val="14"/>
          <w:lang w:val="en-GB"/>
        </w:rPr>
      </w:pPr>
      <w:r w:rsidRPr="008D4DDF">
        <w:rPr>
          <w:sz w:val="14"/>
          <w:szCs w:val="14"/>
          <w:lang w:val="en-GB"/>
        </w:rPr>
        <w:t>Suppliers shall not tolerate discrimination or harassment based on gender, ethnicity, race, religion, or political affiliation, and shall treat everyone equally. Suppliers shall hire employees based on their abilities and treat them with equality, dignity, and respect, prohibiting physical or verbal violence.</w:t>
      </w:r>
    </w:p>
    <w:p w14:paraId="04757433" w14:textId="60345869" w:rsidR="00804746" w:rsidRPr="008D4DDF" w:rsidRDefault="00804746" w:rsidP="00804746">
      <w:pPr>
        <w:rPr>
          <w:sz w:val="14"/>
          <w:szCs w:val="14"/>
          <w:u w:val="single"/>
          <w:lang w:val="en-GB"/>
        </w:rPr>
      </w:pPr>
      <w:r w:rsidRPr="008D4DDF">
        <w:rPr>
          <w:sz w:val="14"/>
          <w:szCs w:val="14"/>
          <w:u w:val="single"/>
          <w:lang w:val="en-GB"/>
        </w:rPr>
        <w:t>Child Labor</w:t>
      </w:r>
      <w:r w:rsidR="00815998" w:rsidRPr="008D4DDF">
        <w:rPr>
          <w:sz w:val="14"/>
          <w:szCs w:val="14"/>
          <w:u w:val="single"/>
          <w:lang w:val="en-GB"/>
        </w:rPr>
        <w:t xml:space="preserve"> and Young Workers</w:t>
      </w:r>
      <w:r w:rsidRPr="008D4DDF">
        <w:rPr>
          <w:sz w:val="14"/>
          <w:szCs w:val="14"/>
          <w:u w:val="single"/>
          <w:lang w:val="en-GB"/>
        </w:rPr>
        <w:t xml:space="preserve"> </w:t>
      </w:r>
    </w:p>
    <w:p w14:paraId="7BBC04B5" w14:textId="6475561D" w:rsidR="00804746" w:rsidRPr="008D4DDF" w:rsidRDefault="00804746" w:rsidP="00804746">
      <w:pPr>
        <w:rPr>
          <w:sz w:val="14"/>
          <w:szCs w:val="14"/>
          <w:lang w:val="en-GB"/>
        </w:rPr>
      </w:pPr>
      <w:r w:rsidRPr="008D4DDF">
        <w:rPr>
          <w:sz w:val="14"/>
          <w:szCs w:val="14"/>
          <w:lang w:val="en-GB"/>
        </w:rPr>
        <w:t>Suppliers shall not employ children below the compulsory school age or younger than 16 years (except for employment in the context of school practice). Suppliers shall ensure that individuals under 18 years of age do not work under conditions that jeopardize their education, health, or safety.</w:t>
      </w:r>
    </w:p>
    <w:p w14:paraId="39A7C0AC" w14:textId="77777777" w:rsidR="00804746" w:rsidRPr="008D4DDF" w:rsidRDefault="00804746" w:rsidP="00804746">
      <w:pPr>
        <w:rPr>
          <w:sz w:val="14"/>
          <w:szCs w:val="14"/>
          <w:u w:val="single"/>
          <w:lang w:val="en-GB"/>
        </w:rPr>
      </w:pPr>
      <w:r w:rsidRPr="008D4DDF">
        <w:rPr>
          <w:sz w:val="14"/>
          <w:szCs w:val="14"/>
          <w:u w:val="single"/>
          <w:lang w:val="en-GB"/>
        </w:rPr>
        <w:t xml:space="preserve">Forced Labor </w:t>
      </w:r>
    </w:p>
    <w:p w14:paraId="770D7DED" w14:textId="1EA3CB26" w:rsidR="00804746" w:rsidRPr="008D4DDF" w:rsidRDefault="00804746" w:rsidP="00804746">
      <w:pPr>
        <w:rPr>
          <w:sz w:val="14"/>
          <w:szCs w:val="14"/>
          <w:lang w:val="en-GB"/>
        </w:rPr>
      </w:pPr>
      <w:r w:rsidRPr="008D4DDF">
        <w:rPr>
          <w:sz w:val="14"/>
          <w:szCs w:val="14"/>
          <w:lang w:val="en-GB"/>
        </w:rPr>
        <w:t>Suppliers shall prohibit all forms of forced labour. Work must be voluntary and not subject to any threats. Everyone has the right to terminate employment in accordance with the requirements of the Employment Act.</w:t>
      </w:r>
    </w:p>
    <w:p w14:paraId="20767F34" w14:textId="7DABDEFB" w:rsidR="00804746" w:rsidRPr="008D4DDF" w:rsidRDefault="00804746" w:rsidP="00804746">
      <w:pPr>
        <w:rPr>
          <w:sz w:val="14"/>
          <w:szCs w:val="14"/>
          <w:u w:val="single"/>
          <w:lang w:val="en-GB"/>
        </w:rPr>
      </w:pPr>
      <w:r w:rsidRPr="008D4DDF">
        <w:rPr>
          <w:sz w:val="14"/>
          <w:szCs w:val="14"/>
          <w:u w:val="single"/>
          <w:lang w:val="en-GB"/>
        </w:rPr>
        <w:t xml:space="preserve">Wages and Benefits </w:t>
      </w:r>
    </w:p>
    <w:p w14:paraId="5BA4D5C5" w14:textId="0CB54075" w:rsidR="00804746" w:rsidRPr="008D4DDF" w:rsidRDefault="00804746" w:rsidP="00804746">
      <w:pPr>
        <w:rPr>
          <w:sz w:val="14"/>
          <w:szCs w:val="14"/>
          <w:u w:val="single"/>
          <w:lang w:val="en-GB"/>
        </w:rPr>
      </w:pPr>
      <w:r w:rsidRPr="008D4DDF">
        <w:rPr>
          <w:sz w:val="14"/>
          <w:szCs w:val="14"/>
          <w:lang w:val="en-GB"/>
        </w:rPr>
        <w:t>Suppliers shall pay competitive wages to their employees and share benefits in sports, culture, health, etc.</w:t>
      </w:r>
    </w:p>
    <w:p w14:paraId="397CFD3F" w14:textId="5F684720" w:rsidR="00804746" w:rsidRPr="008D4DDF" w:rsidRDefault="00804746" w:rsidP="00804746">
      <w:pPr>
        <w:rPr>
          <w:sz w:val="14"/>
          <w:szCs w:val="14"/>
          <w:u w:val="single"/>
          <w:lang w:val="en-GB"/>
        </w:rPr>
      </w:pPr>
      <w:r w:rsidRPr="008D4DDF">
        <w:rPr>
          <w:sz w:val="14"/>
          <w:szCs w:val="14"/>
          <w:u w:val="single"/>
          <w:lang w:val="en-GB"/>
        </w:rPr>
        <w:t>Working Hours</w:t>
      </w:r>
    </w:p>
    <w:p w14:paraId="5DA9DD54" w14:textId="7CFAB84B" w:rsidR="00804746" w:rsidRPr="008D4DDF" w:rsidRDefault="00804746" w:rsidP="00804746">
      <w:pPr>
        <w:rPr>
          <w:sz w:val="14"/>
          <w:szCs w:val="14"/>
          <w:lang w:val="en-GB"/>
        </w:rPr>
      </w:pPr>
      <w:r w:rsidRPr="008D4DDF">
        <w:rPr>
          <w:sz w:val="14"/>
          <w:szCs w:val="14"/>
          <w:lang w:val="en-GB"/>
        </w:rPr>
        <w:t>Suppliers shall adhere to the regulations of working hours according to the law, where overtime is regulated according to the Labor Contract Act § 44.</w:t>
      </w:r>
    </w:p>
    <w:p w14:paraId="07B847BA" w14:textId="3FA55252" w:rsidR="00DF3141" w:rsidRPr="008D4DDF" w:rsidRDefault="00815998" w:rsidP="00804746">
      <w:pPr>
        <w:rPr>
          <w:sz w:val="14"/>
          <w:szCs w:val="14"/>
          <w:u w:val="single"/>
          <w:lang w:val="en-GB"/>
        </w:rPr>
      </w:pPr>
      <w:r w:rsidRPr="008D4DDF">
        <w:rPr>
          <w:sz w:val="14"/>
          <w:szCs w:val="14"/>
          <w:u w:val="single"/>
          <w:lang w:val="en-GB"/>
        </w:rPr>
        <w:t>Freedom of Association, incl. Collective Bargaining</w:t>
      </w:r>
    </w:p>
    <w:p w14:paraId="589CB588" w14:textId="36D4406C" w:rsidR="00804746" w:rsidRPr="008D4DDF" w:rsidRDefault="00804746" w:rsidP="00804746">
      <w:pPr>
        <w:rPr>
          <w:sz w:val="14"/>
          <w:szCs w:val="14"/>
          <w:lang w:val="en-GB"/>
        </w:rPr>
      </w:pPr>
      <w:r w:rsidRPr="008D4DDF">
        <w:rPr>
          <w:sz w:val="14"/>
          <w:szCs w:val="14"/>
          <w:lang w:val="en-GB"/>
        </w:rPr>
        <w:t>Suppliers allow their employees to belong to trade unions, create or join them.</w:t>
      </w:r>
    </w:p>
    <w:p w14:paraId="16B281C3" w14:textId="51EE9E51" w:rsidR="00DF3141" w:rsidRPr="008D4DDF" w:rsidRDefault="00804746" w:rsidP="00804746">
      <w:pPr>
        <w:rPr>
          <w:sz w:val="14"/>
          <w:szCs w:val="14"/>
          <w:u w:val="single"/>
          <w:lang w:val="en-GB"/>
        </w:rPr>
      </w:pPr>
      <w:r w:rsidRPr="008D4DDF">
        <w:rPr>
          <w:sz w:val="14"/>
          <w:szCs w:val="14"/>
          <w:u w:val="single"/>
          <w:lang w:val="en-GB"/>
        </w:rPr>
        <w:t xml:space="preserve">Health and Safety </w:t>
      </w:r>
    </w:p>
    <w:p w14:paraId="0EED1054" w14:textId="43A471E7" w:rsidR="00804746" w:rsidRPr="008D4DDF" w:rsidRDefault="00804746" w:rsidP="00804746">
      <w:pPr>
        <w:rPr>
          <w:sz w:val="14"/>
          <w:szCs w:val="14"/>
          <w:lang w:val="en-GB"/>
        </w:rPr>
      </w:pPr>
      <w:r w:rsidRPr="008D4DDF">
        <w:rPr>
          <w:sz w:val="14"/>
          <w:szCs w:val="14"/>
          <w:lang w:val="en-GB"/>
        </w:rPr>
        <w:t>Suppliers have controlled occupational health and safety arrangements.</w:t>
      </w:r>
    </w:p>
    <w:p w14:paraId="0FBF7792" w14:textId="29FD315A" w:rsidR="00DF3141" w:rsidRPr="008D4DDF" w:rsidRDefault="00815998" w:rsidP="00804746">
      <w:pPr>
        <w:rPr>
          <w:sz w:val="14"/>
          <w:szCs w:val="14"/>
          <w:u w:val="single"/>
          <w:lang w:val="en-GB"/>
        </w:rPr>
      </w:pPr>
      <w:r w:rsidRPr="008D4DDF">
        <w:rPr>
          <w:sz w:val="14"/>
          <w:szCs w:val="14"/>
          <w:u w:val="single"/>
          <w:lang w:val="en-GB"/>
        </w:rPr>
        <w:t>Privacy and Data Protection</w:t>
      </w:r>
    </w:p>
    <w:p w14:paraId="37982BE6" w14:textId="5928DD52" w:rsidR="00804746" w:rsidRPr="008D4DDF" w:rsidRDefault="00804746" w:rsidP="00804746">
      <w:pPr>
        <w:rPr>
          <w:sz w:val="14"/>
          <w:szCs w:val="14"/>
          <w:lang w:val="en-GB"/>
        </w:rPr>
      </w:pPr>
      <w:r w:rsidRPr="008D4DDF">
        <w:rPr>
          <w:sz w:val="14"/>
          <w:szCs w:val="14"/>
          <w:lang w:val="en-GB"/>
        </w:rPr>
        <w:t>Suppliers have regulated data protection in accordance with the EU GDPR regulation.</w:t>
      </w:r>
    </w:p>
    <w:p w14:paraId="1B9B1853" w14:textId="77777777" w:rsidR="00DF3141" w:rsidRPr="008D4DDF" w:rsidRDefault="00804746" w:rsidP="00804746">
      <w:pPr>
        <w:rPr>
          <w:b/>
          <w:bCs/>
          <w:lang w:val="en-GB"/>
        </w:rPr>
      </w:pPr>
      <w:r w:rsidRPr="008D4DDF">
        <w:rPr>
          <w:b/>
          <w:bCs/>
          <w:lang w:val="en-GB"/>
        </w:rPr>
        <w:t xml:space="preserve">GOOD CORPORATE GOVERNANCE </w:t>
      </w:r>
    </w:p>
    <w:p w14:paraId="44AB9903" w14:textId="77777777" w:rsidR="00DF3141" w:rsidRPr="008D4DDF" w:rsidRDefault="00804746" w:rsidP="00804746">
      <w:pPr>
        <w:rPr>
          <w:sz w:val="14"/>
          <w:szCs w:val="14"/>
          <w:u w:val="single"/>
          <w:lang w:val="en-GB"/>
        </w:rPr>
      </w:pPr>
      <w:r w:rsidRPr="008D4DDF">
        <w:rPr>
          <w:sz w:val="14"/>
          <w:szCs w:val="14"/>
          <w:u w:val="single"/>
          <w:lang w:val="en-GB"/>
        </w:rPr>
        <w:t xml:space="preserve">Corruption, Extortion, Bribery </w:t>
      </w:r>
    </w:p>
    <w:p w14:paraId="63D8F809" w14:textId="1F9A6463" w:rsidR="00804746" w:rsidRPr="008D4DDF" w:rsidRDefault="00804746" w:rsidP="00804746">
      <w:pPr>
        <w:rPr>
          <w:sz w:val="14"/>
          <w:szCs w:val="14"/>
          <w:lang w:val="en-GB"/>
        </w:rPr>
      </w:pPr>
      <w:r w:rsidRPr="008D4DDF">
        <w:rPr>
          <w:sz w:val="14"/>
          <w:szCs w:val="14"/>
          <w:lang w:val="en-GB"/>
        </w:rPr>
        <w:t xml:space="preserve">Suppliers do not tolerate corrupt </w:t>
      </w:r>
      <w:r w:rsidR="00DF3141" w:rsidRPr="008D4DDF">
        <w:rPr>
          <w:sz w:val="14"/>
          <w:szCs w:val="14"/>
          <w:lang w:val="en-GB"/>
        </w:rPr>
        <w:t>behaviour</w:t>
      </w:r>
      <w:r w:rsidRPr="008D4DDF">
        <w:rPr>
          <w:sz w:val="14"/>
          <w:szCs w:val="14"/>
          <w:lang w:val="en-GB"/>
        </w:rPr>
        <w:t>, extortion, or bribery in their business activities (or any illegal or ethically questionable activities).</w:t>
      </w:r>
    </w:p>
    <w:p w14:paraId="771B94B2" w14:textId="77777777" w:rsidR="00DF3141" w:rsidRPr="008D4DDF" w:rsidRDefault="00804746" w:rsidP="00804746">
      <w:pPr>
        <w:rPr>
          <w:sz w:val="14"/>
          <w:szCs w:val="14"/>
          <w:u w:val="single"/>
          <w:lang w:val="en-GB"/>
        </w:rPr>
      </w:pPr>
      <w:r w:rsidRPr="008D4DDF">
        <w:rPr>
          <w:sz w:val="14"/>
          <w:szCs w:val="14"/>
          <w:u w:val="single"/>
          <w:lang w:val="en-GB"/>
        </w:rPr>
        <w:t xml:space="preserve">Fair Competition and Anti-Monopoly (Fair Competition) </w:t>
      </w:r>
    </w:p>
    <w:p w14:paraId="15B0572D" w14:textId="0109FC2A" w:rsidR="00804746" w:rsidRPr="008D4DDF" w:rsidRDefault="00804746" w:rsidP="00804746">
      <w:pPr>
        <w:rPr>
          <w:sz w:val="14"/>
          <w:szCs w:val="14"/>
          <w:lang w:val="en-GB"/>
        </w:rPr>
      </w:pPr>
      <w:r w:rsidRPr="008D4DDF">
        <w:rPr>
          <w:sz w:val="14"/>
          <w:szCs w:val="14"/>
          <w:lang w:val="en-GB"/>
        </w:rPr>
        <w:t>Suppliers compete on equal terms according to competition law and do not restrict market competition.</w:t>
      </w:r>
    </w:p>
    <w:p w14:paraId="1CE02EDE" w14:textId="77777777" w:rsidR="00403FCF" w:rsidRPr="008D4DDF" w:rsidRDefault="00403FCF" w:rsidP="00964384">
      <w:pPr>
        <w:rPr>
          <w:lang w:val="en-GB"/>
        </w:rPr>
      </w:pPr>
    </w:p>
    <w:p w14:paraId="65342E6B" w14:textId="61D03734" w:rsidR="002B0B3B" w:rsidRPr="008D4DDF" w:rsidRDefault="00DF3141" w:rsidP="00964384">
      <w:pPr>
        <w:rPr>
          <w:i/>
          <w:iCs/>
          <w:sz w:val="14"/>
          <w:szCs w:val="14"/>
          <w:lang w:val="en-GB"/>
        </w:rPr>
      </w:pPr>
      <w:r w:rsidRPr="008D4DDF">
        <w:rPr>
          <w:i/>
          <w:iCs/>
          <w:sz w:val="14"/>
          <w:szCs w:val="14"/>
          <w:lang w:val="en-GB"/>
        </w:rPr>
        <w:t>Full Legal Company Name</w:t>
      </w:r>
      <w:r w:rsidR="00403FCF" w:rsidRPr="008D4DDF">
        <w:rPr>
          <w:i/>
          <w:iCs/>
          <w:sz w:val="14"/>
          <w:szCs w:val="14"/>
          <w:lang w:val="en-GB"/>
        </w:rPr>
        <w:tab/>
      </w:r>
      <w:r w:rsidR="00403FCF" w:rsidRPr="008D4DDF">
        <w:rPr>
          <w:i/>
          <w:iCs/>
          <w:sz w:val="14"/>
          <w:szCs w:val="14"/>
          <w:lang w:val="en-GB"/>
        </w:rPr>
        <w:tab/>
      </w:r>
      <w:r w:rsidR="00403FCF" w:rsidRPr="008D4DDF">
        <w:rPr>
          <w:i/>
          <w:iCs/>
          <w:sz w:val="14"/>
          <w:szCs w:val="14"/>
          <w:lang w:val="en-GB"/>
        </w:rPr>
        <w:softHyphen/>
      </w:r>
      <w:r w:rsidR="00403FCF" w:rsidRPr="008D4DDF">
        <w:rPr>
          <w:i/>
          <w:iCs/>
          <w:sz w:val="14"/>
          <w:szCs w:val="14"/>
          <w:lang w:val="en-GB"/>
        </w:rPr>
        <w:softHyphen/>
      </w:r>
      <w:r w:rsidR="00403FCF" w:rsidRPr="008D4DDF">
        <w:rPr>
          <w:i/>
          <w:iCs/>
          <w:sz w:val="14"/>
          <w:szCs w:val="14"/>
          <w:lang w:val="en-GB"/>
        </w:rPr>
        <w:softHyphen/>
      </w:r>
      <w:r w:rsidR="00403FCF" w:rsidRPr="008D4DDF">
        <w:rPr>
          <w:i/>
          <w:iCs/>
          <w:sz w:val="14"/>
          <w:szCs w:val="14"/>
          <w:lang w:val="en-GB"/>
        </w:rPr>
        <w:softHyphen/>
      </w:r>
      <w:r w:rsidR="00403FCF" w:rsidRPr="008D4DDF">
        <w:rPr>
          <w:i/>
          <w:iCs/>
          <w:sz w:val="14"/>
          <w:szCs w:val="14"/>
          <w:lang w:val="en-GB"/>
        </w:rPr>
        <w:softHyphen/>
      </w:r>
      <w:r w:rsidR="00403FCF" w:rsidRPr="008D4DDF">
        <w:rPr>
          <w:i/>
          <w:iCs/>
          <w:sz w:val="14"/>
          <w:szCs w:val="14"/>
          <w:lang w:val="en-GB"/>
        </w:rPr>
        <w:softHyphen/>
      </w:r>
      <w:r w:rsidR="00403FCF" w:rsidRPr="008D4DDF">
        <w:rPr>
          <w:i/>
          <w:iCs/>
          <w:sz w:val="14"/>
          <w:szCs w:val="14"/>
          <w:lang w:val="en-GB"/>
        </w:rPr>
        <w:softHyphen/>
      </w:r>
      <w:r w:rsidR="00403FCF" w:rsidRPr="008D4DDF">
        <w:rPr>
          <w:i/>
          <w:iCs/>
          <w:sz w:val="14"/>
          <w:szCs w:val="14"/>
          <w:lang w:val="en-GB"/>
        </w:rPr>
        <w:softHyphen/>
      </w:r>
      <w:r w:rsidR="00403FCF" w:rsidRPr="008D4DDF">
        <w:rPr>
          <w:i/>
          <w:iCs/>
          <w:sz w:val="14"/>
          <w:szCs w:val="14"/>
          <w:lang w:val="en-GB"/>
        </w:rPr>
        <w:softHyphen/>
      </w:r>
      <w:r w:rsidR="00403FCF" w:rsidRPr="008D4DDF">
        <w:rPr>
          <w:i/>
          <w:iCs/>
          <w:sz w:val="14"/>
          <w:szCs w:val="14"/>
          <w:lang w:val="en-GB"/>
        </w:rPr>
        <w:softHyphen/>
      </w:r>
      <w:r w:rsidR="00403FCF" w:rsidRPr="008D4DDF">
        <w:rPr>
          <w:i/>
          <w:iCs/>
          <w:sz w:val="14"/>
          <w:szCs w:val="14"/>
          <w:lang w:val="en-GB"/>
        </w:rPr>
        <w:softHyphen/>
      </w:r>
      <w:r w:rsidR="00403FCF" w:rsidRPr="008D4DDF">
        <w:rPr>
          <w:i/>
          <w:iCs/>
          <w:sz w:val="14"/>
          <w:szCs w:val="14"/>
          <w:lang w:val="en-GB"/>
        </w:rPr>
        <w:softHyphen/>
      </w:r>
      <w:r w:rsidR="00403FCF" w:rsidRPr="008D4DDF">
        <w:rPr>
          <w:i/>
          <w:iCs/>
          <w:sz w:val="14"/>
          <w:szCs w:val="14"/>
          <w:lang w:val="en-GB"/>
        </w:rPr>
        <w:softHyphen/>
      </w:r>
      <w:r w:rsidR="00403FCF" w:rsidRPr="008D4DDF">
        <w:rPr>
          <w:i/>
          <w:iCs/>
          <w:sz w:val="14"/>
          <w:szCs w:val="14"/>
          <w:lang w:val="en-GB"/>
        </w:rPr>
        <w:softHyphen/>
      </w:r>
      <w:r w:rsidR="002B0B3B" w:rsidRPr="008D4DDF">
        <w:rPr>
          <w:i/>
          <w:iCs/>
          <w:sz w:val="14"/>
          <w:szCs w:val="14"/>
          <w:lang w:val="en-GB"/>
        </w:rPr>
        <w:t>---------------------------------------------------------</w:t>
      </w:r>
    </w:p>
    <w:p w14:paraId="5F9EA9B6" w14:textId="27616040" w:rsidR="00403FCF" w:rsidRPr="008D4DDF" w:rsidRDefault="00DF3141" w:rsidP="00964384">
      <w:pPr>
        <w:rPr>
          <w:i/>
          <w:iCs/>
          <w:sz w:val="14"/>
          <w:szCs w:val="14"/>
          <w:lang w:val="en-GB"/>
        </w:rPr>
      </w:pPr>
      <w:r w:rsidRPr="008D4DDF">
        <w:rPr>
          <w:i/>
          <w:iCs/>
          <w:sz w:val="14"/>
          <w:szCs w:val="14"/>
          <w:lang w:val="en-GB"/>
        </w:rPr>
        <w:t>Company Address</w:t>
      </w:r>
      <w:r w:rsidR="00403FCF" w:rsidRPr="008D4DDF">
        <w:rPr>
          <w:i/>
          <w:iCs/>
          <w:sz w:val="14"/>
          <w:szCs w:val="14"/>
          <w:lang w:val="en-GB"/>
        </w:rPr>
        <w:tab/>
      </w:r>
      <w:r w:rsidR="00403FCF" w:rsidRPr="008D4DDF">
        <w:rPr>
          <w:i/>
          <w:iCs/>
          <w:sz w:val="14"/>
          <w:szCs w:val="14"/>
          <w:lang w:val="en-GB"/>
        </w:rPr>
        <w:tab/>
      </w:r>
      <w:r w:rsidRPr="008D4DDF">
        <w:rPr>
          <w:i/>
          <w:iCs/>
          <w:sz w:val="14"/>
          <w:szCs w:val="14"/>
          <w:lang w:val="en-GB"/>
        </w:rPr>
        <w:tab/>
      </w:r>
      <w:r w:rsidR="00403FCF" w:rsidRPr="008D4DDF">
        <w:rPr>
          <w:i/>
          <w:iCs/>
          <w:sz w:val="14"/>
          <w:szCs w:val="14"/>
          <w:lang w:val="en-GB"/>
        </w:rPr>
        <w:t>---------------------------------------------------------</w:t>
      </w:r>
    </w:p>
    <w:p w14:paraId="0B425C26" w14:textId="54A70B17" w:rsidR="00403FCF" w:rsidRPr="008D4DDF" w:rsidRDefault="00DF3141" w:rsidP="00964384">
      <w:pPr>
        <w:rPr>
          <w:i/>
          <w:iCs/>
          <w:sz w:val="14"/>
          <w:szCs w:val="14"/>
          <w:lang w:val="en-GB"/>
        </w:rPr>
      </w:pPr>
      <w:r w:rsidRPr="008D4DDF">
        <w:rPr>
          <w:i/>
          <w:iCs/>
          <w:sz w:val="14"/>
          <w:szCs w:val="14"/>
          <w:lang w:val="en-GB"/>
        </w:rPr>
        <w:t>Name of Signatory, Signature</w:t>
      </w:r>
      <w:r w:rsidR="00403FCF" w:rsidRPr="008D4DDF">
        <w:rPr>
          <w:i/>
          <w:iCs/>
          <w:sz w:val="14"/>
          <w:szCs w:val="14"/>
          <w:lang w:val="en-GB"/>
        </w:rPr>
        <w:tab/>
        <w:t>---------------------------------------------------------</w:t>
      </w:r>
    </w:p>
    <w:p w14:paraId="6ABDA580" w14:textId="583A6E51" w:rsidR="00403FCF" w:rsidRPr="008D4DDF" w:rsidRDefault="00DF3141" w:rsidP="00964384">
      <w:pPr>
        <w:rPr>
          <w:i/>
          <w:iCs/>
          <w:sz w:val="14"/>
          <w:szCs w:val="14"/>
          <w:lang w:val="en-GB"/>
        </w:rPr>
      </w:pPr>
      <w:r w:rsidRPr="008D4DDF">
        <w:rPr>
          <w:i/>
          <w:iCs/>
          <w:sz w:val="14"/>
          <w:szCs w:val="14"/>
          <w:lang w:val="en-GB"/>
        </w:rPr>
        <w:t>Job Title</w:t>
      </w:r>
      <w:r w:rsidR="00403FCF" w:rsidRPr="008D4DDF">
        <w:rPr>
          <w:i/>
          <w:iCs/>
          <w:sz w:val="14"/>
          <w:szCs w:val="14"/>
          <w:lang w:val="en-GB"/>
        </w:rPr>
        <w:tab/>
      </w:r>
      <w:r w:rsidR="00403FCF" w:rsidRPr="008D4DDF">
        <w:rPr>
          <w:i/>
          <w:iCs/>
          <w:sz w:val="14"/>
          <w:szCs w:val="14"/>
          <w:lang w:val="en-GB"/>
        </w:rPr>
        <w:tab/>
      </w:r>
      <w:r w:rsidRPr="008D4DDF">
        <w:rPr>
          <w:i/>
          <w:iCs/>
          <w:sz w:val="14"/>
          <w:szCs w:val="14"/>
          <w:lang w:val="en-GB"/>
        </w:rPr>
        <w:tab/>
      </w:r>
      <w:r w:rsidRPr="008D4DDF">
        <w:rPr>
          <w:i/>
          <w:iCs/>
          <w:sz w:val="14"/>
          <w:szCs w:val="14"/>
          <w:lang w:val="en-GB"/>
        </w:rPr>
        <w:tab/>
      </w:r>
      <w:r w:rsidR="00403FCF" w:rsidRPr="008D4DDF">
        <w:rPr>
          <w:i/>
          <w:iCs/>
          <w:sz w:val="14"/>
          <w:szCs w:val="14"/>
          <w:lang w:val="en-GB"/>
        </w:rPr>
        <w:t>---------------------------------------------------------</w:t>
      </w:r>
    </w:p>
    <w:p w14:paraId="7DEE6BBD" w14:textId="42028C68" w:rsidR="00403FCF" w:rsidRPr="008D4DDF" w:rsidRDefault="00DF3141" w:rsidP="00964384">
      <w:pPr>
        <w:rPr>
          <w:i/>
          <w:iCs/>
          <w:sz w:val="14"/>
          <w:szCs w:val="14"/>
          <w:lang w:val="en-GB"/>
        </w:rPr>
      </w:pPr>
      <w:r w:rsidRPr="008D4DDF">
        <w:rPr>
          <w:i/>
          <w:iCs/>
          <w:sz w:val="14"/>
          <w:szCs w:val="14"/>
          <w:lang w:val="en-GB"/>
        </w:rPr>
        <w:t>Date</w:t>
      </w:r>
      <w:r w:rsidR="00403FCF" w:rsidRPr="008D4DDF">
        <w:rPr>
          <w:i/>
          <w:iCs/>
          <w:sz w:val="14"/>
          <w:szCs w:val="14"/>
          <w:lang w:val="en-GB"/>
        </w:rPr>
        <w:tab/>
      </w:r>
      <w:r w:rsidR="00403FCF" w:rsidRPr="008D4DDF">
        <w:rPr>
          <w:i/>
          <w:iCs/>
          <w:sz w:val="14"/>
          <w:szCs w:val="14"/>
          <w:lang w:val="en-GB"/>
        </w:rPr>
        <w:tab/>
      </w:r>
      <w:r w:rsidR="00403FCF" w:rsidRPr="008D4DDF">
        <w:rPr>
          <w:i/>
          <w:iCs/>
          <w:sz w:val="14"/>
          <w:szCs w:val="14"/>
          <w:lang w:val="en-GB"/>
        </w:rPr>
        <w:tab/>
      </w:r>
      <w:r w:rsidR="00403FCF" w:rsidRPr="008D4DDF">
        <w:rPr>
          <w:i/>
          <w:iCs/>
          <w:sz w:val="14"/>
          <w:szCs w:val="14"/>
          <w:lang w:val="en-GB"/>
        </w:rPr>
        <w:tab/>
        <w:t>---------------------------------------------------------</w:t>
      </w:r>
    </w:p>
    <w:sectPr w:rsidR="00403FCF" w:rsidRPr="008D4DDF" w:rsidSect="008D4DDF">
      <w:type w:val="continuous"/>
      <w:pgSz w:w="11900" w:h="16840"/>
      <w:pgMar w:top="2268" w:right="2261" w:bottom="1276" w:left="1134" w:header="2041" w:footer="3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D50BD" w14:textId="77777777" w:rsidR="001D6272" w:rsidRDefault="001D6272" w:rsidP="003C21B4">
      <w:pPr>
        <w:spacing w:after="0" w:line="240" w:lineRule="auto"/>
      </w:pPr>
      <w:r>
        <w:separator/>
      </w:r>
    </w:p>
  </w:endnote>
  <w:endnote w:type="continuationSeparator" w:id="0">
    <w:p w14:paraId="7DF89CC8" w14:textId="77777777" w:rsidR="001D6272" w:rsidRDefault="001D6272" w:rsidP="003C2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apifer Medium">
    <w:altName w:val="Calibri"/>
    <w:panose1 w:val="00000000000000000000"/>
    <w:charset w:val="4D"/>
    <w:family w:val="auto"/>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Baskerville SemiBold">
    <w:altName w:val="Cambria Math"/>
    <w:charset w:val="00"/>
    <w:family w:val="roman"/>
    <w:pitch w:val="variable"/>
    <w:sig w:usb0="00000001" w:usb1="02000040" w:usb2="00000000" w:usb3="00000000" w:csb0="000001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55049" w14:textId="77777777" w:rsidR="00C860CB" w:rsidRDefault="00C860CB" w:rsidP="00C860CB">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525C130" w14:textId="77777777" w:rsidR="00C860CB" w:rsidRDefault="008D4DDF" w:rsidP="00C860CB">
    <w:pPr>
      <w:pStyle w:val="Footer"/>
      <w:ind w:firstLine="360"/>
    </w:pPr>
    <w:sdt>
      <w:sdtPr>
        <w:id w:val="-1750420828"/>
        <w:temporary/>
        <w:showingPlcHdr/>
      </w:sdtPr>
      <w:sdtEndPr/>
      <w:sdtContent>
        <w:r w:rsidR="00C860CB">
          <w:t>[Type text]</w:t>
        </w:r>
      </w:sdtContent>
    </w:sdt>
    <w:r w:rsidR="00C860CB">
      <w:ptab w:relativeTo="margin" w:alignment="center" w:leader="none"/>
    </w:r>
    <w:sdt>
      <w:sdtPr>
        <w:id w:val="-1370286146"/>
        <w:temporary/>
        <w:showingPlcHdr/>
      </w:sdtPr>
      <w:sdtEndPr/>
      <w:sdtContent>
        <w:r w:rsidR="00C860CB">
          <w:t>[Type text]</w:t>
        </w:r>
      </w:sdtContent>
    </w:sdt>
    <w:r w:rsidR="00C860CB">
      <w:ptab w:relativeTo="margin" w:alignment="right" w:leader="none"/>
    </w:r>
    <w:sdt>
      <w:sdtPr>
        <w:id w:val="769431480"/>
        <w:temporary/>
        <w:showingPlcHdr/>
      </w:sdtPr>
      <w:sdtEndPr/>
      <w:sdtContent>
        <w:r w:rsidR="00C860CB">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C06D9" w14:textId="4558F4BB" w:rsidR="00C80033" w:rsidRPr="007D193C" w:rsidRDefault="00B36876" w:rsidP="00C80033">
    <w:pPr>
      <w:tabs>
        <w:tab w:val="left" w:pos="2127"/>
        <w:tab w:val="left" w:pos="6237"/>
      </w:tabs>
      <w:spacing w:after="60" w:line="240" w:lineRule="auto"/>
      <w:ind w:left="-284" w:right="-1136" w:firstLine="360"/>
      <w:rPr>
        <w:color w:val="000000" w:themeColor="text1"/>
      </w:rPr>
    </w:pPr>
    <w:r>
      <w:rPr>
        <w:noProof/>
      </w:rPr>
      <mc:AlternateContent>
        <mc:Choice Requires="wps">
          <w:drawing>
            <wp:anchor distT="0" distB="0" distL="114299" distR="114299" simplePos="0" relativeHeight="251661312" behindDoc="0" locked="1" layoutInCell="1" allowOverlap="1" wp14:anchorId="5C1E2836" wp14:editId="7BE618F9">
              <wp:simplePos x="0" y="0"/>
              <wp:positionH relativeFrom="page">
                <wp:posOffset>1933574</wp:posOffset>
              </wp:positionH>
              <wp:positionV relativeFrom="page">
                <wp:posOffset>10128250</wp:posOffset>
              </wp:positionV>
              <wp:extent cx="0" cy="356235"/>
              <wp:effectExtent l="0" t="0" r="19050" b="5715"/>
              <wp:wrapNone/>
              <wp:docPr id="966883855" name="Sirgkonnek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6235"/>
                      </a:xfrm>
                      <a:prstGeom prst="line">
                        <a:avLst/>
                      </a:prstGeom>
                      <a:ln w="9525">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8C91FC" id="Sirgkonnektor 4" o:spid="_x0000_s1026" style="position:absolute;z-index:25166131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from="152.25pt,797.5pt" to="152.25pt,8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">
              <o:lock v:ext="edit" shapetype="f"/>
              <w10:wrap anchorx="page" anchory="page"/>
              <w10:anchorlock/>
            </v:line>
          </w:pict>
        </mc:Fallback>
      </mc:AlternateContent>
    </w:r>
    <w:r>
      <w:rPr>
        <w:noProof/>
      </w:rPr>
      <mc:AlternateContent>
        <mc:Choice Requires="wps">
          <w:drawing>
            <wp:anchor distT="0" distB="0" distL="114299" distR="114299" simplePos="0" relativeHeight="251660288" behindDoc="0" locked="1" layoutInCell="1" allowOverlap="1" wp14:anchorId="0AAB88D7" wp14:editId="3705483A">
              <wp:simplePos x="0" y="0"/>
              <wp:positionH relativeFrom="page">
                <wp:posOffset>4558029</wp:posOffset>
              </wp:positionH>
              <wp:positionV relativeFrom="page">
                <wp:posOffset>10128885</wp:posOffset>
              </wp:positionV>
              <wp:extent cx="0" cy="356235"/>
              <wp:effectExtent l="0" t="0" r="19050" b="5715"/>
              <wp:wrapNone/>
              <wp:docPr id="1457446548" name="Sirgkonnek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6235"/>
                      </a:xfrm>
                      <a:prstGeom prst="line">
                        <a:avLst/>
                      </a:prstGeom>
                      <a:ln w="9525">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D04D19" id="Sirgkonnektor 3"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from="358.9pt,797.55pt" to="358.9pt,8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">
              <o:lock v:ext="edit" shapetype="f"/>
              <w10:wrap anchorx="page" anchory="page"/>
              <w10:anchorlock/>
            </v:line>
          </w:pict>
        </mc:Fallback>
      </mc:AlternateContent>
    </w:r>
    <w:r>
      <w:rPr>
        <w:noProof/>
      </w:rPr>
      <mc:AlternateContent>
        <mc:Choice Requires="wps">
          <w:drawing>
            <wp:anchor distT="0" distB="0" distL="114300" distR="114300" simplePos="0" relativeHeight="251662336" behindDoc="0" locked="0" layoutInCell="1" allowOverlap="1" wp14:anchorId="08766B75" wp14:editId="2609482C">
              <wp:simplePos x="0" y="0"/>
              <wp:positionH relativeFrom="column">
                <wp:posOffset>-81280</wp:posOffset>
              </wp:positionH>
              <wp:positionV relativeFrom="paragraph">
                <wp:posOffset>19685</wp:posOffset>
              </wp:positionV>
              <wp:extent cx="528955" cy="240030"/>
              <wp:effectExtent l="0" t="0" r="0" b="0"/>
              <wp:wrapNone/>
              <wp:docPr id="1556708802"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955" cy="240030"/>
                      </a:xfrm>
                      <a:prstGeom prst="rect">
                        <a:avLst/>
                      </a:prstGeom>
                      <a:noFill/>
                      <a:ln w="6350">
                        <a:noFill/>
                      </a:ln>
                    </wps:spPr>
                    <wps:txbx>
                      <w:txbxContent>
                        <w:p w14:paraId="60BF5663" w14:textId="77777777" w:rsidR="00C80033" w:rsidRPr="00C860CB" w:rsidRDefault="00C80033" w:rsidP="00C80033">
                          <w:pPr>
                            <w:pStyle w:val="Footer"/>
                            <w:rPr>
                              <w:rStyle w:val="PageNumber"/>
                              <w:color w:val="060606"/>
                              <w:sz w:val="18"/>
                              <w:szCs w:val="18"/>
                            </w:rPr>
                          </w:pPr>
                          <w:r>
                            <w:rPr>
                              <w:rStyle w:val="PageNumber"/>
                              <w:color w:val="060606"/>
                              <w:sz w:val="18"/>
                              <w:szCs w:val="18"/>
                            </w:rPr>
                            <w:fldChar w:fldCharType="begin"/>
                          </w:r>
                          <w:r>
                            <w:rPr>
                              <w:rStyle w:val="PageNumber"/>
                              <w:color w:val="060606"/>
                              <w:sz w:val="18"/>
                              <w:szCs w:val="18"/>
                            </w:rPr>
                            <w:instrText xml:space="preserve"> PAGE  \* MERGEFORMAT </w:instrText>
                          </w:r>
                          <w:r>
                            <w:rPr>
                              <w:rStyle w:val="PageNumber"/>
                              <w:color w:val="060606"/>
                              <w:sz w:val="18"/>
                              <w:szCs w:val="18"/>
                            </w:rPr>
                            <w:fldChar w:fldCharType="separate"/>
                          </w:r>
                          <w:r>
                            <w:rPr>
                              <w:rStyle w:val="PageNumber"/>
                              <w:color w:val="060606"/>
                              <w:sz w:val="18"/>
                              <w:szCs w:val="18"/>
                            </w:rPr>
                            <w:t>1</w:t>
                          </w:r>
                          <w:r>
                            <w:rPr>
                              <w:rStyle w:val="PageNumber"/>
                              <w:color w:val="060606"/>
                              <w:sz w:val="18"/>
                              <w:szCs w:val="18"/>
                            </w:rPr>
                            <w:fldChar w:fldCharType="end"/>
                          </w:r>
                          <w:r>
                            <w:rPr>
                              <w:rStyle w:val="PageNumber"/>
                              <w:color w:val="060606"/>
                              <w:sz w:val="18"/>
                              <w:szCs w:val="18"/>
                            </w:rPr>
                            <w:t>/</w:t>
                          </w:r>
                          <w:r>
                            <w:rPr>
                              <w:rStyle w:val="PageNumber"/>
                              <w:color w:val="060606"/>
                              <w:sz w:val="18"/>
                              <w:szCs w:val="18"/>
                            </w:rPr>
                            <w:fldChar w:fldCharType="begin"/>
                          </w:r>
                          <w:r>
                            <w:rPr>
                              <w:rStyle w:val="PageNumber"/>
                              <w:color w:val="060606"/>
                              <w:sz w:val="18"/>
                              <w:szCs w:val="18"/>
                            </w:rPr>
                            <w:instrText xml:space="preserve"> NUMPAGES  \* MERGEFORMAT </w:instrText>
                          </w:r>
                          <w:r>
                            <w:rPr>
                              <w:rStyle w:val="PageNumber"/>
                              <w:color w:val="060606"/>
                              <w:sz w:val="18"/>
                              <w:szCs w:val="18"/>
                            </w:rPr>
                            <w:fldChar w:fldCharType="separate"/>
                          </w:r>
                          <w:r>
                            <w:rPr>
                              <w:rStyle w:val="PageNumber"/>
                              <w:color w:val="060606"/>
                              <w:sz w:val="18"/>
                              <w:szCs w:val="18"/>
                            </w:rPr>
                            <w:t>2</w:t>
                          </w:r>
                          <w:r>
                            <w:rPr>
                              <w:rStyle w:val="PageNumber"/>
                              <w:color w:val="060606"/>
                              <w:sz w:val="18"/>
                              <w:szCs w:val="18"/>
                            </w:rPr>
                            <w:fldChar w:fldCharType="end"/>
                          </w:r>
                        </w:p>
                        <w:p w14:paraId="27620C74" w14:textId="77777777" w:rsidR="00C80033" w:rsidRDefault="00C80033" w:rsidP="00C800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8766B75" id="_x0000_t202" coordsize="21600,21600" o:spt="202" path="m,l,21600r21600,l21600,xe">
              <v:stroke joinstyle="miter"/>
              <v:path gradientshapeok="t" o:connecttype="rect"/>
            </v:shapetype>
            <v:shape id="Tekstiväli 2" o:spid="_x0000_s1027" type="#_x0000_t202" style="position:absolute;left:0;text-align:left;margin-left:-6.4pt;margin-top:1.55pt;width:41.65pt;height:1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" filled="f" stroked="f" strokeweight=".5pt">
              <v:textbox>
                <w:txbxContent>
                  <w:p w14:paraId="60BF5663" w14:textId="77777777" w:rsidR="00C80033" w:rsidRPr="00C860CB" w:rsidRDefault="00C80033" w:rsidP="00C80033">
                    <w:pPr>
                      <w:pStyle w:val="Jalus"/>
                      <w:rPr>
                        <w:rStyle w:val="Lehekljenumber"/>
                        <w:color w:val="060606"/>
                        <w:sz w:val="18"/>
                        <w:szCs w:val="18"/>
                      </w:rPr>
                    </w:pPr>
                    <w:r>
                      <w:rPr>
                        <w:rStyle w:val="Lehekljenumber"/>
                        <w:color w:val="060606"/>
                        <w:sz w:val="18"/>
                        <w:szCs w:val="18"/>
                      </w:rPr>
                      <w:fldChar w:fldCharType="begin"/>
                    </w:r>
                    <w:r>
                      <w:rPr>
                        <w:rStyle w:val="Lehekljenumber"/>
                        <w:color w:val="060606"/>
                        <w:sz w:val="18"/>
                        <w:szCs w:val="18"/>
                      </w:rPr>
                      <w:instrText xml:space="preserve"> PAGE  \* MERGEFORMAT </w:instrText>
                    </w:r>
                    <w:r>
                      <w:rPr>
                        <w:rStyle w:val="Lehekljenumber"/>
                        <w:color w:val="060606"/>
                        <w:sz w:val="18"/>
                        <w:szCs w:val="18"/>
                      </w:rPr>
                      <w:fldChar w:fldCharType="separate"/>
                    </w:r>
                    <w:r>
                      <w:rPr>
                        <w:rStyle w:val="Lehekljenumber"/>
                        <w:color w:val="060606"/>
                        <w:sz w:val="18"/>
                        <w:szCs w:val="18"/>
                      </w:rPr>
                      <w:t>1</w:t>
                    </w:r>
                    <w:r>
                      <w:rPr>
                        <w:rStyle w:val="Lehekljenumber"/>
                        <w:color w:val="060606"/>
                        <w:sz w:val="18"/>
                        <w:szCs w:val="18"/>
                      </w:rPr>
                      <w:fldChar w:fldCharType="end"/>
                    </w:r>
                    <w:r>
                      <w:rPr>
                        <w:rStyle w:val="Lehekljenumber"/>
                        <w:color w:val="060606"/>
                        <w:sz w:val="18"/>
                        <w:szCs w:val="18"/>
                      </w:rPr>
                      <w:t>/</w:t>
                    </w:r>
                    <w:r>
                      <w:rPr>
                        <w:rStyle w:val="Lehekljenumber"/>
                        <w:color w:val="060606"/>
                        <w:sz w:val="18"/>
                        <w:szCs w:val="18"/>
                      </w:rPr>
                      <w:fldChar w:fldCharType="begin"/>
                    </w:r>
                    <w:r>
                      <w:rPr>
                        <w:rStyle w:val="Lehekljenumber"/>
                        <w:color w:val="060606"/>
                        <w:sz w:val="18"/>
                        <w:szCs w:val="18"/>
                      </w:rPr>
                      <w:instrText xml:space="preserve"> NUMPAGES  \* MERGEFORMAT </w:instrText>
                    </w:r>
                    <w:r>
                      <w:rPr>
                        <w:rStyle w:val="Lehekljenumber"/>
                        <w:color w:val="060606"/>
                        <w:sz w:val="18"/>
                        <w:szCs w:val="18"/>
                      </w:rPr>
                      <w:fldChar w:fldCharType="separate"/>
                    </w:r>
                    <w:r>
                      <w:rPr>
                        <w:rStyle w:val="Lehekljenumber"/>
                        <w:color w:val="060606"/>
                        <w:sz w:val="18"/>
                        <w:szCs w:val="18"/>
                      </w:rPr>
                      <w:t>2</w:t>
                    </w:r>
                    <w:r>
                      <w:rPr>
                        <w:rStyle w:val="Lehekljenumber"/>
                        <w:color w:val="060606"/>
                        <w:sz w:val="18"/>
                        <w:szCs w:val="18"/>
                      </w:rPr>
                      <w:fldChar w:fldCharType="end"/>
                    </w:r>
                  </w:p>
                  <w:p w14:paraId="27620C74" w14:textId="77777777" w:rsidR="00C80033" w:rsidRDefault="00C80033" w:rsidP="00C80033"/>
                </w:txbxContent>
              </v:textbox>
            </v:shape>
          </w:pict>
        </mc:Fallback>
      </mc:AlternateContent>
    </w:r>
    <w:r>
      <w:rPr>
        <w:noProof/>
      </w:rPr>
      <mc:AlternateContent>
        <mc:Choice Requires="wps">
          <w:drawing>
            <wp:anchor distT="0" distB="0" distL="114300" distR="114300" simplePos="0" relativeHeight="251659264" behindDoc="1" locked="1" layoutInCell="1" allowOverlap="1" wp14:anchorId="6F6B8873" wp14:editId="3A7100DC">
              <wp:simplePos x="0" y="0"/>
              <wp:positionH relativeFrom="page">
                <wp:posOffset>-194310</wp:posOffset>
              </wp:positionH>
              <wp:positionV relativeFrom="page">
                <wp:posOffset>9901555</wp:posOffset>
              </wp:positionV>
              <wp:extent cx="7772400" cy="1076325"/>
              <wp:effectExtent l="57150" t="19050" r="38100" b="66675"/>
              <wp:wrapNone/>
              <wp:docPr id="2062130123" name="Ristküli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076325"/>
                      </a:xfrm>
                      <a:prstGeom prst="rect">
                        <a:avLst/>
                      </a:prstGeom>
                      <a:solidFill>
                        <a:srgbClr val="A2A7A9"/>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4D9D8" id="Ristkülik 1" o:spid="_x0000_s1026" style="position:absolute;margin-left:-15.3pt;margin-top:779.65pt;width:612pt;height:84.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" fillcolor="#a2a7a9" stroked="f">
              <v:shadow on="t" color="black" opacity="22937f" origin=",.5" offset="0,.63889mm"/>
              <w10:wrap anchorx="page" anchory="page"/>
              <w10:anchorlock/>
            </v:rect>
          </w:pict>
        </mc:Fallback>
      </mc:AlternateContent>
    </w:r>
    <w:r w:rsidR="00C80033">
      <w:rPr>
        <w:color w:val="202E38"/>
      </w:rPr>
      <w:tab/>
    </w:r>
    <w:proofErr w:type="spellStart"/>
    <w:r w:rsidR="00C80033" w:rsidRPr="007D193C">
      <w:rPr>
        <w:color w:val="000000" w:themeColor="text1"/>
      </w:rPr>
      <w:t>Tarmetec</w:t>
    </w:r>
    <w:proofErr w:type="spellEnd"/>
    <w:r w:rsidR="00C80033" w:rsidRPr="007D193C">
      <w:rPr>
        <w:color w:val="000000" w:themeColor="text1"/>
      </w:rPr>
      <w:t xml:space="preserve"> OÜ</w:t>
    </w:r>
    <w:r w:rsidR="00C80033" w:rsidRPr="007D193C">
      <w:rPr>
        <w:color w:val="000000" w:themeColor="text1"/>
      </w:rPr>
      <w:tab/>
      <w:t>Reg. nr.: 10322549</w:t>
    </w:r>
  </w:p>
  <w:p w14:paraId="4B9F9390" w14:textId="77777777" w:rsidR="00C860CB" w:rsidRPr="007D193C" w:rsidRDefault="00C80033" w:rsidP="00C80033">
    <w:pPr>
      <w:tabs>
        <w:tab w:val="left" w:pos="2127"/>
        <w:tab w:val="left" w:pos="6237"/>
      </w:tabs>
      <w:spacing w:after="60" w:line="240" w:lineRule="auto"/>
      <w:ind w:left="-284" w:right="-2128"/>
      <w:rPr>
        <w:color w:val="000000" w:themeColor="text1"/>
      </w:rPr>
    </w:pPr>
    <w:r w:rsidRPr="007D193C">
      <w:rPr>
        <w:color w:val="000000" w:themeColor="text1"/>
      </w:rPr>
      <w:tab/>
    </w:r>
    <w:proofErr w:type="spellStart"/>
    <w:r w:rsidRPr="007D193C">
      <w:rPr>
        <w:color w:val="000000" w:themeColor="text1"/>
      </w:rPr>
      <w:t>Ringtee</w:t>
    </w:r>
    <w:proofErr w:type="spellEnd"/>
    <w:r w:rsidRPr="007D193C">
      <w:rPr>
        <w:color w:val="000000" w:themeColor="text1"/>
      </w:rPr>
      <w:t xml:space="preserve"> 6 Tartu, 51013 Estonia</w:t>
    </w:r>
    <w:r w:rsidRPr="007D193C">
      <w:rPr>
        <w:color w:val="000000" w:themeColor="text1"/>
      </w:rPr>
      <w:tab/>
      <w:t>www.metec</w:t>
    </w:r>
    <w:r w:rsidR="007F6112" w:rsidRPr="007D193C">
      <w:rPr>
        <w:color w:val="000000" w:themeColor="text1"/>
      </w:rPr>
      <w:t>group</w:t>
    </w:r>
    <w:r w:rsidRPr="007D193C">
      <w:rPr>
        <w:color w:val="000000" w:themeColor="text1"/>
      </w:rPr>
      <w:t>.e</w:t>
    </w:r>
    <w:r w:rsidR="007F6112" w:rsidRPr="007D193C">
      <w:rPr>
        <w:color w:val="000000" w:themeColor="text1"/>
      </w:rPr>
      <w:t>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1BCC7" w14:textId="77777777" w:rsidR="001D6272" w:rsidRDefault="001D6272" w:rsidP="003C21B4">
      <w:pPr>
        <w:spacing w:after="0" w:line="240" w:lineRule="auto"/>
      </w:pPr>
      <w:r>
        <w:separator/>
      </w:r>
    </w:p>
  </w:footnote>
  <w:footnote w:type="continuationSeparator" w:id="0">
    <w:p w14:paraId="2435CD17" w14:textId="77777777" w:rsidR="001D6272" w:rsidRDefault="001D6272" w:rsidP="003C2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82408" w14:textId="77777777" w:rsidR="00C860CB" w:rsidRDefault="00C860CB">
    <w:pPr>
      <w:pStyle w:val="Header"/>
    </w:pPr>
    <w:r>
      <w:rPr>
        <w:noProof/>
      </w:rPr>
      <w:drawing>
        <wp:anchor distT="0" distB="0" distL="114300" distR="114300" simplePos="0" relativeHeight="251654144" behindDoc="0" locked="1" layoutInCell="0" allowOverlap="1" wp14:anchorId="27622D9E" wp14:editId="7C7CC110">
          <wp:simplePos x="0" y="0"/>
          <wp:positionH relativeFrom="column">
            <wp:posOffset>3175</wp:posOffset>
          </wp:positionH>
          <wp:positionV relativeFrom="page">
            <wp:posOffset>561975</wp:posOffset>
          </wp:positionV>
          <wp:extent cx="2221200" cy="532800"/>
          <wp:effectExtent l="0" t="0" r="1905" b="635"/>
          <wp:wrapTight wrapText="bothSides">
            <wp:wrapPolygon edited="0">
              <wp:start x="1606" y="0"/>
              <wp:lineTo x="0" y="4119"/>
              <wp:lineTo x="0" y="13902"/>
              <wp:lineTo x="124" y="16992"/>
              <wp:lineTo x="1482" y="21111"/>
              <wp:lineTo x="1606" y="21111"/>
              <wp:lineTo x="3582" y="21111"/>
              <wp:lineTo x="3706" y="21111"/>
              <wp:lineTo x="5065" y="16477"/>
              <wp:lineTo x="21495" y="15962"/>
              <wp:lineTo x="21495" y="13387"/>
              <wp:lineTo x="20013" y="8238"/>
              <wp:lineTo x="21495" y="8238"/>
              <wp:lineTo x="21495" y="5149"/>
              <wp:lineTo x="3582" y="0"/>
              <wp:lineTo x="1606" y="0"/>
            </wp:wrapPolygon>
          </wp:wrapTight>
          <wp:docPr id="3141170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ec-logo.png"/>
                  <pic:cNvPicPr/>
                </pic:nvPicPr>
                <pic:blipFill>
                  <a:blip r:embed="rId1">
                    <a:extLst>
                      <a:ext uri="{28A0092B-C50C-407E-A947-70E740481C1C}">
                        <a14:useLocalDpi xmlns:a14="http://schemas.microsoft.com/office/drawing/2010/main" val="0"/>
                      </a:ext>
                    </a:extLst>
                  </a:blip>
                  <a:stretch>
                    <a:fillRect/>
                  </a:stretch>
                </pic:blipFill>
                <pic:spPr>
                  <a:xfrm>
                    <a:off x="0" y="0"/>
                    <a:ext cx="2221200" cy="53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A56EE"/>
    <w:multiLevelType w:val="hybridMultilevel"/>
    <w:tmpl w:val="4A946F08"/>
    <w:lvl w:ilvl="0" w:tplc="C4E0774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CF061DE"/>
    <w:multiLevelType w:val="hybridMultilevel"/>
    <w:tmpl w:val="7EC0284A"/>
    <w:lvl w:ilvl="0" w:tplc="766CA85C">
      <w:numFmt w:val="bullet"/>
      <w:lvlText w:val="-"/>
      <w:lvlJc w:val="left"/>
      <w:pPr>
        <w:ind w:left="720" w:hanging="360"/>
      </w:pPr>
      <w:rPr>
        <w:rFonts w:ascii="Verdana" w:eastAsia="MS Mincho" w:hAnsi="Verdana"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DD7684C"/>
    <w:multiLevelType w:val="hybridMultilevel"/>
    <w:tmpl w:val="4AAE8B6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4951795"/>
    <w:multiLevelType w:val="hybridMultilevel"/>
    <w:tmpl w:val="BADE6EE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7CE1534"/>
    <w:multiLevelType w:val="hybridMultilevel"/>
    <w:tmpl w:val="53C4ECE2"/>
    <w:lvl w:ilvl="0" w:tplc="54A252B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CB66462"/>
    <w:multiLevelType w:val="hybridMultilevel"/>
    <w:tmpl w:val="6D1C288C"/>
    <w:lvl w:ilvl="0" w:tplc="228EF5F6">
      <w:numFmt w:val="bullet"/>
      <w:lvlText w:val="-"/>
      <w:lvlJc w:val="left"/>
      <w:pPr>
        <w:ind w:left="720" w:hanging="360"/>
      </w:pPr>
      <w:rPr>
        <w:rFonts w:ascii="Verdana" w:eastAsia="MS Mincho" w:hAnsi="Verdana"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D0E57E7"/>
    <w:multiLevelType w:val="hybridMultilevel"/>
    <w:tmpl w:val="ED3A8B4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FE951DF"/>
    <w:multiLevelType w:val="hybridMultilevel"/>
    <w:tmpl w:val="968E3268"/>
    <w:lvl w:ilvl="0" w:tplc="AD76F6BE">
      <w:numFmt w:val="bullet"/>
      <w:lvlText w:val="-"/>
      <w:lvlJc w:val="left"/>
      <w:pPr>
        <w:ind w:left="720" w:hanging="360"/>
      </w:pPr>
      <w:rPr>
        <w:rFonts w:ascii="Verdana" w:eastAsia="MS Mincho" w:hAnsi="Verdana"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59294D3D"/>
    <w:multiLevelType w:val="hybridMultilevel"/>
    <w:tmpl w:val="9D402676"/>
    <w:lvl w:ilvl="0" w:tplc="8C10E27E">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740A6D25"/>
    <w:multiLevelType w:val="hybridMultilevel"/>
    <w:tmpl w:val="EFE49A56"/>
    <w:lvl w:ilvl="0" w:tplc="54A252B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050373504">
    <w:abstractNumId w:val="0"/>
  </w:num>
  <w:num w:numId="2" w16cid:durableId="1007446113">
    <w:abstractNumId w:val="2"/>
  </w:num>
  <w:num w:numId="3" w16cid:durableId="2012562261">
    <w:abstractNumId w:val="4"/>
  </w:num>
  <w:num w:numId="4" w16cid:durableId="1152677518">
    <w:abstractNumId w:val="9"/>
  </w:num>
  <w:num w:numId="5" w16cid:durableId="887186353">
    <w:abstractNumId w:val="7"/>
  </w:num>
  <w:num w:numId="6" w16cid:durableId="6712625">
    <w:abstractNumId w:val="1"/>
  </w:num>
  <w:num w:numId="7" w16cid:durableId="1945845487">
    <w:abstractNumId w:val="5"/>
  </w:num>
  <w:num w:numId="8" w16cid:durableId="484512044">
    <w:abstractNumId w:val="6"/>
  </w:num>
  <w:num w:numId="9" w16cid:durableId="1269775656">
    <w:abstractNumId w:val="3"/>
  </w:num>
  <w:num w:numId="10" w16cid:durableId="2829278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9CA"/>
    <w:rsid w:val="00026E11"/>
    <w:rsid w:val="000330EE"/>
    <w:rsid w:val="00061B9F"/>
    <w:rsid w:val="000667BB"/>
    <w:rsid w:val="000C2172"/>
    <w:rsid w:val="000C2380"/>
    <w:rsid w:val="000F3A6E"/>
    <w:rsid w:val="001434F4"/>
    <w:rsid w:val="001578E3"/>
    <w:rsid w:val="001B6FB9"/>
    <w:rsid w:val="001C5305"/>
    <w:rsid w:val="001D6272"/>
    <w:rsid w:val="001F7400"/>
    <w:rsid w:val="00204767"/>
    <w:rsid w:val="00207B46"/>
    <w:rsid w:val="00213BDE"/>
    <w:rsid w:val="00226674"/>
    <w:rsid w:val="002865FB"/>
    <w:rsid w:val="0029165F"/>
    <w:rsid w:val="00293CE4"/>
    <w:rsid w:val="002B0B3B"/>
    <w:rsid w:val="002C6EB2"/>
    <w:rsid w:val="002D396E"/>
    <w:rsid w:val="002D7ED9"/>
    <w:rsid w:val="002E16D3"/>
    <w:rsid w:val="003055A1"/>
    <w:rsid w:val="00311BB5"/>
    <w:rsid w:val="00311D96"/>
    <w:rsid w:val="003134F1"/>
    <w:rsid w:val="00314429"/>
    <w:rsid w:val="00314642"/>
    <w:rsid w:val="003312AC"/>
    <w:rsid w:val="00335972"/>
    <w:rsid w:val="00344F05"/>
    <w:rsid w:val="00361231"/>
    <w:rsid w:val="003821E0"/>
    <w:rsid w:val="003A08B3"/>
    <w:rsid w:val="003B30FD"/>
    <w:rsid w:val="003C21B4"/>
    <w:rsid w:val="003C7BCF"/>
    <w:rsid w:val="003D2938"/>
    <w:rsid w:val="003D7287"/>
    <w:rsid w:val="00403FCF"/>
    <w:rsid w:val="00406B18"/>
    <w:rsid w:val="00470C33"/>
    <w:rsid w:val="004874CD"/>
    <w:rsid w:val="00487989"/>
    <w:rsid w:val="004A0EF9"/>
    <w:rsid w:val="004C1128"/>
    <w:rsid w:val="004E53C4"/>
    <w:rsid w:val="004E693C"/>
    <w:rsid w:val="005276E5"/>
    <w:rsid w:val="00532B1D"/>
    <w:rsid w:val="0055182C"/>
    <w:rsid w:val="00570A3C"/>
    <w:rsid w:val="00576E2D"/>
    <w:rsid w:val="00595375"/>
    <w:rsid w:val="005A3493"/>
    <w:rsid w:val="005B3ED9"/>
    <w:rsid w:val="005C2623"/>
    <w:rsid w:val="005D07C0"/>
    <w:rsid w:val="005D1088"/>
    <w:rsid w:val="005E1C04"/>
    <w:rsid w:val="005E4C6E"/>
    <w:rsid w:val="00602D97"/>
    <w:rsid w:val="00605CC8"/>
    <w:rsid w:val="00636340"/>
    <w:rsid w:val="00652B10"/>
    <w:rsid w:val="00687ED2"/>
    <w:rsid w:val="00691255"/>
    <w:rsid w:val="006A2FD7"/>
    <w:rsid w:val="006F2BC2"/>
    <w:rsid w:val="007238EE"/>
    <w:rsid w:val="00734AB8"/>
    <w:rsid w:val="00745696"/>
    <w:rsid w:val="007502A6"/>
    <w:rsid w:val="00755286"/>
    <w:rsid w:val="007571DD"/>
    <w:rsid w:val="00766CA1"/>
    <w:rsid w:val="007677FE"/>
    <w:rsid w:val="0077064F"/>
    <w:rsid w:val="00770FCC"/>
    <w:rsid w:val="007804CB"/>
    <w:rsid w:val="007A3429"/>
    <w:rsid w:val="007D193C"/>
    <w:rsid w:val="007F6112"/>
    <w:rsid w:val="00803330"/>
    <w:rsid w:val="00804746"/>
    <w:rsid w:val="00807EA3"/>
    <w:rsid w:val="00815998"/>
    <w:rsid w:val="0082110A"/>
    <w:rsid w:val="00823AAE"/>
    <w:rsid w:val="008416F4"/>
    <w:rsid w:val="0084310A"/>
    <w:rsid w:val="0085700E"/>
    <w:rsid w:val="00860071"/>
    <w:rsid w:val="0088057A"/>
    <w:rsid w:val="008D0DE0"/>
    <w:rsid w:val="008D4DDF"/>
    <w:rsid w:val="008D52C6"/>
    <w:rsid w:val="008F0EE6"/>
    <w:rsid w:val="0090287C"/>
    <w:rsid w:val="00915285"/>
    <w:rsid w:val="00920BB5"/>
    <w:rsid w:val="00935892"/>
    <w:rsid w:val="009414D8"/>
    <w:rsid w:val="00963B7F"/>
    <w:rsid w:val="00964384"/>
    <w:rsid w:val="009715C7"/>
    <w:rsid w:val="009A5AA5"/>
    <w:rsid w:val="009C172C"/>
    <w:rsid w:val="00A1508F"/>
    <w:rsid w:val="00A15850"/>
    <w:rsid w:val="00A2342F"/>
    <w:rsid w:val="00A2668E"/>
    <w:rsid w:val="00A40870"/>
    <w:rsid w:val="00A40BFB"/>
    <w:rsid w:val="00A53091"/>
    <w:rsid w:val="00A6116F"/>
    <w:rsid w:val="00A64CC3"/>
    <w:rsid w:val="00A810FA"/>
    <w:rsid w:val="00A82F18"/>
    <w:rsid w:val="00A974CE"/>
    <w:rsid w:val="00AB468A"/>
    <w:rsid w:val="00AE2BB5"/>
    <w:rsid w:val="00AE4801"/>
    <w:rsid w:val="00AE4CD5"/>
    <w:rsid w:val="00B04CE5"/>
    <w:rsid w:val="00B1314B"/>
    <w:rsid w:val="00B140B8"/>
    <w:rsid w:val="00B36876"/>
    <w:rsid w:val="00B46A4C"/>
    <w:rsid w:val="00B7679C"/>
    <w:rsid w:val="00BA1513"/>
    <w:rsid w:val="00BA330C"/>
    <w:rsid w:val="00BA4A39"/>
    <w:rsid w:val="00BB59D1"/>
    <w:rsid w:val="00BC2597"/>
    <w:rsid w:val="00BD19DF"/>
    <w:rsid w:val="00BD1B21"/>
    <w:rsid w:val="00BF6303"/>
    <w:rsid w:val="00C04DDF"/>
    <w:rsid w:val="00C071DC"/>
    <w:rsid w:val="00C21EE9"/>
    <w:rsid w:val="00C3169F"/>
    <w:rsid w:val="00C6021B"/>
    <w:rsid w:val="00C67274"/>
    <w:rsid w:val="00C80033"/>
    <w:rsid w:val="00C860CB"/>
    <w:rsid w:val="00C87AE1"/>
    <w:rsid w:val="00C926DE"/>
    <w:rsid w:val="00CB2364"/>
    <w:rsid w:val="00CB5F51"/>
    <w:rsid w:val="00CD0D2D"/>
    <w:rsid w:val="00CE4B63"/>
    <w:rsid w:val="00CF1D4A"/>
    <w:rsid w:val="00D2087C"/>
    <w:rsid w:val="00D46599"/>
    <w:rsid w:val="00D80E02"/>
    <w:rsid w:val="00D95D90"/>
    <w:rsid w:val="00DE723F"/>
    <w:rsid w:val="00DF3141"/>
    <w:rsid w:val="00E05F7F"/>
    <w:rsid w:val="00E14A3E"/>
    <w:rsid w:val="00E24FF1"/>
    <w:rsid w:val="00E314BB"/>
    <w:rsid w:val="00E43C00"/>
    <w:rsid w:val="00E551BD"/>
    <w:rsid w:val="00E63030"/>
    <w:rsid w:val="00E654BC"/>
    <w:rsid w:val="00E82CA1"/>
    <w:rsid w:val="00E977D9"/>
    <w:rsid w:val="00E977E6"/>
    <w:rsid w:val="00EB032C"/>
    <w:rsid w:val="00EC64F0"/>
    <w:rsid w:val="00ED3743"/>
    <w:rsid w:val="00ED79CA"/>
    <w:rsid w:val="00EE0C78"/>
    <w:rsid w:val="00EF0A1E"/>
    <w:rsid w:val="00F05B81"/>
    <w:rsid w:val="00F158A5"/>
    <w:rsid w:val="00F42B4A"/>
    <w:rsid w:val="00F5428C"/>
    <w:rsid w:val="00F56544"/>
    <w:rsid w:val="00F6473B"/>
    <w:rsid w:val="00F84FAA"/>
    <w:rsid w:val="00F86FED"/>
    <w:rsid w:val="00F97119"/>
    <w:rsid w:val="00FB25A4"/>
    <w:rsid w:val="00FB5B92"/>
    <w:rsid w:val="00FF7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B32B8A"/>
  <w15:docId w15:val="{0C72647F-E03D-4EB3-B682-4613B8B6E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FB9"/>
    <w:pPr>
      <w:spacing w:after="200" w:line="264" w:lineRule="auto"/>
    </w:pPr>
    <w:rPr>
      <w:rFonts w:ascii="Verdana" w:hAnsi="Verdana"/>
      <w:color w:val="7E8184"/>
      <w:spacing w:val="6"/>
      <w:sz w:val="16"/>
      <w:szCs w:val="16"/>
    </w:rPr>
  </w:style>
  <w:style w:type="paragraph" w:styleId="Heading1">
    <w:name w:val="heading 1"/>
    <w:basedOn w:val="Normal"/>
    <w:next w:val="Normal"/>
    <w:link w:val="Heading1Char"/>
    <w:uiPriority w:val="9"/>
    <w:rsid w:val="0085700E"/>
    <w:pPr>
      <w:keepNext/>
      <w:keepLines/>
      <w:outlineLvl w:val="0"/>
    </w:pPr>
    <w:rPr>
      <w:rFonts w:ascii="Dapifer Medium" w:eastAsiaTheme="majorEastAsia" w:hAnsi="Dapifer Medium" w:cstheme="majorBidi"/>
      <w:color w:val="253542"/>
      <w:sz w:val="88"/>
      <w:szCs w:val="88"/>
    </w:rPr>
  </w:style>
  <w:style w:type="paragraph" w:styleId="Heading2">
    <w:name w:val="heading 2"/>
    <w:basedOn w:val="Normal"/>
    <w:next w:val="Normal"/>
    <w:link w:val="Heading2Char"/>
    <w:uiPriority w:val="9"/>
    <w:unhideWhenUsed/>
    <w:qFormat/>
    <w:rsid w:val="00314429"/>
    <w:pPr>
      <w:keepNext/>
      <w:keepLines/>
      <w:spacing w:after="480"/>
      <w:contextualSpacing/>
      <w:outlineLvl w:val="1"/>
    </w:pPr>
    <w:rPr>
      <w:rFonts w:ascii="Baskerville SemiBold" w:eastAsiaTheme="majorEastAsia" w:hAnsi="Baskerville SemiBold" w:cstheme="majorBidi"/>
      <w:color w:val="202E38"/>
      <w:spacing w:val="4"/>
      <w:sz w:val="26"/>
      <w:szCs w:val="26"/>
    </w:rPr>
  </w:style>
  <w:style w:type="paragraph" w:styleId="Heading3">
    <w:name w:val="heading 3"/>
    <w:aliases w:val="Autor"/>
    <w:basedOn w:val="Normal"/>
    <w:next w:val="Normal"/>
    <w:link w:val="Heading3Char"/>
    <w:uiPriority w:val="9"/>
    <w:unhideWhenUsed/>
    <w:qFormat/>
    <w:rsid w:val="00532B1D"/>
    <w:pPr>
      <w:keepNext/>
      <w:keepLines/>
      <w:spacing w:before="360" w:after="0"/>
      <w:outlineLvl w:val="2"/>
    </w:pPr>
    <w:rPr>
      <w:rFonts w:eastAsiaTheme="majorEastAsia" w:cstheme="majorBidi"/>
      <w:color w:val="1C273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00E"/>
    <w:rPr>
      <w:rFonts w:ascii="Dapifer Medium" w:eastAsiaTheme="majorEastAsia" w:hAnsi="Dapifer Medium" w:cstheme="majorBidi"/>
      <w:color w:val="253542"/>
      <w:spacing w:val="2"/>
      <w:sz w:val="88"/>
      <w:szCs w:val="88"/>
      <w:lang w:val="et-EE"/>
    </w:rPr>
  </w:style>
  <w:style w:type="character" w:customStyle="1" w:styleId="Heading2Char">
    <w:name w:val="Heading 2 Char"/>
    <w:basedOn w:val="DefaultParagraphFont"/>
    <w:link w:val="Heading2"/>
    <w:uiPriority w:val="9"/>
    <w:rsid w:val="00314429"/>
    <w:rPr>
      <w:rFonts w:ascii="Baskerville SemiBold" w:eastAsiaTheme="majorEastAsia" w:hAnsi="Baskerville SemiBold" w:cstheme="majorBidi"/>
      <w:noProof/>
      <w:color w:val="202E38"/>
      <w:spacing w:val="4"/>
      <w:sz w:val="26"/>
      <w:szCs w:val="26"/>
    </w:rPr>
  </w:style>
  <w:style w:type="paragraph" w:styleId="NoSpacing">
    <w:name w:val="No Spacing"/>
    <w:aliases w:val="header"/>
    <w:uiPriority w:val="1"/>
    <w:qFormat/>
    <w:rsid w:val="003134F1"/>
    <w:pPr>
      <w:spacing w:line="456" w:lineRule="auto"/>
    </w:pPr>
    <w:rPr>
      <w:rFonts w:ascii="Verdana" w:hAnsi="Verdana"/>
      <w:caps/>
      <w:color w:val="1B2E3B"/>
      <w:spacing w:val="8"/>
      <w:sz w:val="14"/>
      <w:szCs w:val="14"/>
      <w:lang w:val="et-EE"/>
    </w:rPr>
  </w:style>
  <w:style w:type="paragraph" w:styleId="BalloonText">
    <w:name w:val="Balloon Text"/>
    <w:basedOn w:val="Normal"/>
    <w:link w:val="BalloonTextChar"/>
    <w:uiPriority w:val="99"/>
    <w:semiHidden/>
    <w:unhideWhenUsed/>
    <w:rsid w:val="00C071D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71DC"/>
    <w:rPr>
      <w:rFonts w:ascii="Lucida Grande" w:hAnsi="Lucida Grande" w:cs="Lucida Grande"/>
      <w:noProof/>
      <w:color w:val="7E8184"/>
      <w:spacing w:val="6"/>
      <w:sz w:val="18"/>
      <w:szCs w:val="18"/>
    </w:rPr>
  </w:style>
  <w:style w:type="character" w:styleId="Hyperlink">
    <w:name w:val="Hyperlink"/>
    <w:basedOn w:val="DefaultParagraphFont"/>
    <w:uiPriority w:val="99"/>
    <w:unhideWhenUsed/>
    <w:rsid w:val="003C21B4"/>
    <w:rPr>
      <w:color w:val="0000FF" w:themeColor="hyperlink"/>
      <w:u w:val="single"/>
    </w:rPr>
  </w:style>
  <w:style w:type="paragraph" w:styleId="Header">
    <w:name w:val="header"/>
    <w:basedOn w:val="Normal"/>
    <w:link w:val="HeaderChar"/>
    <w:uiPriority w:val="99"/>
    <w:unhideWhenUsed/>
    <w:rsid w:val="003C21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3C21B4"/>
    <w:rPr>
      <w:rFonts w:ascii="Verdana" w:hAnsi="Verdana"/>
      <w:noProof/>
      <w:color w:val="7E8184"/>
      <w:spacing w:val="6"/>
      <w:sz w:val="16"/>
      <w:szCs w:val="16"/>
    </w:rPr>
  </w:style>
  <w:style w:type="paragraph" w:styleId="Footer">
    <w:name w:val="footer"/>
    <w:basedOn w:val="Normal"/>
    <w:link w:val="FooterChar"/>
    <w:uiPriority w:val="99"/>
    <w:unhideWhenUsed/>
    <w:rsid w:val="003C21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3C21B4"/>
    <w:rPr>
      <w:rFonts w:ascii="Verdana" w:hAnsi="Verdana"/>
      <w:noProof/>
      <w:color w:val="7E8184"/>
      <w:spacing w:val="6"/>
      <w:sz w:val="16"/>
      <w:szCs w:val="16"/>
    </w:rPr>
  </w:style>
  <w:style w:type="table" w:styleId="LightShading-Accent1">
    <w:name w:val="Light Shading Accent 1"/>
    <w:basedOn w:val="TableNormal"/>
    <w:uiPriority w:val="60"/>
    <w:rsid w:val="001F7400"/>
    <w:rPr>
      <w:rFonts w:asciiTheme="minorHAnsi" w:eastAsiaTheme="minorEastAsia" w:hAnsiTheme="minorHAnsi" w:cstheme="minorBidi"/>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ageNumber">
    <w:name w:val="page number"/>
    <w:basedOn w:val="DefaultParagraphFont"/>
    <w:uiPriority w:val="99"/>
    <w:semiHidden/>
    <w:unhideWhenUsed/>
    <w:rsid w:val="00F84FAA"/>
  </w:style>
  <w:style w:type="character" w:customStyle="1" w:styleId="Heading3Char">
    <w:name w:val="Heading 3 Char"/>
    <w:aliases w:val="Autor Char"/>
    <w:basedOn w:val="DefaultParagraphFont"/>
    <w:link w:val="Heading3"/>
    <w:uiPriority w:val="9"/>
    <w:rsid w:val="00532B1D"/>
    <w:rPr>
      <w:rFonts w:ascii="Verdana" w:eastAsiaTheme="majorEastAsia" w:hAnsi="Verdana" w:cstheme="majorBidi"/>
      <w:noProof/>
      <w:color w:val="1C2730"/>
      <w:spacing w:val="6"/>
      <w:sz w:val="26"/>
      <w:szCs w:val="26"/>
    </w:rPr>
  </w:style>
  <w:style w:type="table" w:styleId="TableGrid">
    <w:name w:val="Table Grid"/>
    <w:basedOn w:val="TableNormal"/>
    <w:uiPriority w:val="59"/>
    <w:rsid w:val="003C7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8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944796">
      <w:bodyDiv w:val="1"/>
      <w:marLeft w:val="0"/>
      <w:marRight w:val="0"/>
      <w:marTop w:val="0"/>
      <w:marBottom w:val="0"/>
      <w:divBdr>
        <w:top w:val="none" w:sz="0" w:space="0" w:color="auto"/>
        <w:left w:val="none" w:sz="0" w:space="0" w:color="auto"/>
        <w:bottom w:val="none" w:sz="0" w:space="0" w:color="auto"/>
        <w:right w:val="none" w:sz="0" w:space="0" w:color="auto"/>
      </w:divBdr>
    </w:div>
    <w:div w:id="432478729">
      <w:bodyDiv w:val="1"/>
      <w:marLeft w:val="0"/>
      <w:marRight w:val="0"/>
      <w:marTop w:val="0"/>
      <w:marBottom w:val="0"/>
      <w:divBdr>
        <w:top w:val="none" w:sz="0" w:space="0" w:color="auto"/>
        <w:left w:val="none" w:sz="0" w:space="0" w:color="auto"/>
        <w:bottom w:val="none" w:sz="0" w:space="0" w:color="auto"/>
        <w:right w:val="none" w:sz="0" w:space="0" w:color="auto"/>
      </w:divBdr>
    </w:div>
    <w:div w:id="1077243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F765B-C560-449D-AA15-FD7E24DD8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653</Words>
  <Characters>3792</Characters>
  <Application>Microsoft Office Word</Application>
  <DocSecurity>0</DocSecurity>
  <Lines>31</Lines>
  <Paragraphs>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 Viibur-Vilt</dc:creator>
  <cp:keywords/>
  <dc:description/>
  <cp:lastModifiedBy>Kristiina Raie</cp:lastModifiedBy>
  <cp:revision>3</cp:revision>
  <cp:lastPrinted>2019-11-11T08:48:00Z</cp:lastPrinted>
  <dcterms:created xsi:type="dcterms:W3CDTF">2024-06-07T06:55:00Z</dcterms:created>
  <dcterms:modified xsi:type="dcterms:W3CDTF">2024-06-07T06:58:00Z</dcterms:modified>
</cp:coreProperties>
</file>